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5A" w:rsidRDefault="001F785A" w:rsidP="001F785A">
      <w:pPr>
        <w:pBdr>
          <w:top w:val="single" w:sz="4" w:space="1" w:color="auto"/>
          <w:between w:val="single" w:sz="4" w:space="1" w:color="auto"/>
        </w:pBdr>
        <w:tabs>
          <w:tab w:val="center" w:pos="1620"/>
          <w:tab w:val="center" w:pos="4860"/>
          <w:tab w:val="center" w:pos="8640"/>
        </w:tabs>
        <w:rPr>
          <w:sz w:val="1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551757</wp:posOffset>
            </wp:positionH>
            <wp:positionV relativeFrom="paragraph">
              <wp:posOffset>33539</wp:posOffset>
            </wp:positionV>
            <wp:extent cx="5320145" cy="670791"/>
            <wp:effectExtent l="0" t="0" r="0" b="0"/>
            <wp:wrapTopAndBottom/>
            <wp:docPr id="1" name="Picture 1" descr="pfz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z me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45" cy="67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</w:rPr>
        <w:tab/>
        <w:t>CENTRUM STUDII LABORIS SOCIALIS</w:t>
      </w:r>
      <w:r>
        <w:rPr>
          <w:sz w:val="14"/>
        </w:rPr>
        <w:tab/>
        <w:t xml:space="preserve">10000 ZAGREB, </w:t>
      </w:r>
      <w:proofErr w:type="spellStart"/>
      <w:r>
        <w:rPr>
          <w:sz w:val="14"/>
        </w:rPr>
        <w:t>Nazorova</w:t>
      </w:r>
      <w:proofErr w:type="spellEnd"/>
      <w:r>
        <w:rPr>
          <w:sz w:val="14"/>
        </w:rPr>
        <w:t xml:space="preserve"> 51, CROATIA</w:t>
      </w:r>
      <w:r>
        <w:rPr>
          <w:sz w:val="14"/>
        </w:rPr>
        <w:tab/>
        <w:t>DEPARTMENT OF SOCIAL WORK</w:t>
      </w:r>
      <w:r>
        <w:rPr>
          <w:sz w:val="14"/>
        </w:rPr>
        <w:br/>
      </w:r>
      <w:r>
        <w:rPr>
          <w:sz w:val="14"/>
        </w:rPr>
        <w:tab/>
        <w:t>FACULTAS IURIDICA</w:t>
      </w:r>
      <w:r>
        <w:rPr>
          <w:sz w:val="14"/>
        </w:rPr>
        <w:tab/>
        <w:t>Tel: +385 1 4895 800</w:t>
      </w:r>
      <w:r>
        <w:rPr>
          <w:sz w:val="14"/>
        </w:rPr>
        <w:tab/>
        <w:t>FACULTY OF LAW</w:t>
      </w:r>
      <w:r>
        <w:rPr>
          <w:sz w:val="14"/>
        </w:rPr>
        <w:br/>
      </w:r>
      <w:r>
        <w:rPr>
          <w:sz w:val="14"/>
        </w:rPr>
        <w:tab/>
        <w:t>UNIVERSITAS STUDIORUM ZAGRABIENSIS</w:t>
      </w:r>
      <w:r>
        <w:rPr>
          <w:sz w:val="14"/>
        </w:rPr>
        <w:tab/>
        <w:t>Fax; +385 1 4821 206</w:t>
      </w:r>
      <w:r>
        <w:rPr>
          <w:sz w:val="14"/>
        </w:rPr>
        <w:tab/>
        <w:t>UNIVERSITY OF ZAGREB</w:t>
      </w:r>
    </w:p>
    <w:p w:rsidR="001F785A" w:rsidRDefault="001F785A" w:rsidP="001F785A">
      <w:pPr>
        <w:pBdr>
          <w:top w:val="single" w:sz="4" w:space="1" w:color="auto"/>
          <w:between w:val="single" w:sz="4" w:space="1" w:color="auto"/>
        </w:pBdr>
        <w:tabs>
          <w:tab w:val="center" w:pos="1620"/>
          <w:tab w:val="center" w:pos="4860"/>
          <w:tab w:val="center" w:pos="8640"/>
        </w:tabs>
        <w:rPr>
          <w:sz w:val="14"/>
        </w:rPr>
      </w:pPr>
    </w:p>
    <w:p w:rsidR="001F785A" w:rsidRDefault="001F785A" w:rsidP="00326283">
      <w:pPr>
        <w:jc w:val="center"/>
        <w:rPr>
          <w:b/>
          <w:color w:val="000000"/>
          <w:sz w:val="32"/>
          <w:szCs w:val="32"/>
        </w:rPr>
      </w:pPr>
    </w:p>
    <w:p w:rsidR="00326283" w:rsidRDefault="00326283" w:rsidP="00EC535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Završna konferencija projekta</w:t>
      </w:r>
      <w:r w:rsidR="000E5327">
        <w:rPr>
          <w:b/>
          <w:color w:val="000000"/>
          <w:sz w:val="32"/>
          <w:szCs w:val="32"/>
        </w:rPr>
        <w:tab/>
      </w:r>
      <w:r w:rsidR="000E5327">
        <w:rPr>
          <w:b/>
          <w:color w:val="000000"/>
          <w:sz w:val="32"/>
          <w:szCs w:val="32"/>
        </w:rPr>
        <w:tab/>
      </w:r>
    </w:p>
    <w:p w:rsidR="00326283" w:rsidRDefault="00326283" w:rsidP="00326283">
      <w:pP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Indikatori dobrobiti i siromaštva djece u Hrvatskoj u doba krize:  Kako prekinuti začarani kruga siromaštva djece?</w:t>
      </w:r>
    </w:p>
    <w:p w:rsidR="00323A4D" w:rsidRDefault="00323A4D" w:rsidP="00326283">
      <w:pPr>
        <w:jc w:val="center"/>
      </w:pPr>
    </w:p>
    <w:p w:rsidR="005A071C" w:rsidRDefault="005A071C" w:rsidP="00326283">
      <w:pPr>
        <w:jc w:val="center"/>
        <w:rPr>
          <w:b/>
        </w:rPr>
      </w:pPr>
      <w:r>
        <w:rPr>
          <w:b/>
        </w:rPr>
        <w:t xml:space="preserve">Aula Sveučilišta u </w:t>
      </w:r>
      <w:r w:rsidR="00326283" w:rsidRPr="001F785A">
        <w:rPr>
          <w:b/>
        </w:rPr>
        <w:t xml:space="preserve">Zagreb, </w:t>
      </w:r>
      <w:r>
        <w:rPr>
          <w:b/>
        </w:rPr>
        <w:t>Trg m</w:t>
      </w:r>
      <w:r w:rsidR="008D24A6">
        <w:rPr>
          <w:b/>
        </w:rPr>
        <w:t>.</w:t>
      </w:r>
      <w:r>
        <w:rPr>
          <w:b/>
        </w:rPr>
        <w:t xml:space="preserve"> Tita 14</w:t>
      </w:r>
    </w:p>
    <w:p w:rsidR="00326283" w:rsidRPr="001F785A" w:rsidRDefault="005A071C" w:rsidP="00326283">
      <w:pPr>
        <w:jc w:val="center"/>
        <w:rPr>
          <w:b/>
        </w:rPr>
      </w:pPr>
      <w:r>
        <w:rPr>
          <w:b/>
        </w:rPr>
        <w:t>Č</w:t>
      </w:r>
      <w:r w:rsidR="00326283" w:rsidRPr="001F785A">
        <w:rPr>
          <w:b/>
        </w:rPr>
        <w:t>etvrtak 25. v</w:t>
      </w:r>
      <w:r>
        <w:rPr>
          <w:b/>
        </w:rPr>
        <w:t xml:space="preserve">eljače 2016. godine od 11 do 14,30 </w:t>
      </w:r>
      <w:r w:rsidR="00326283" w:rsidRPr="001F785A">
        <w:rPr>
          <w:b/>
        </w:rPr>
        <w:t>sati</w:t>
      </w:r>
    </w:p>
    <w:p w:rsidR="00326283" w:rsidRDefault="00326283"/>
    <w:p w:rsidR="005A071C" w:rsidRDefault="005A071C" w:rsidP="005A071C">
      <w:pPr>
        <w:pBdr>
          <w:top w:val="single" w:sz="4" w:space="1" w:color="auto"/>
          <w:between w:val="single" w:sz="4" w:space="1" w:color="auto"/>
        </w:pBdr>
        <w:tabs>
          <w:tab w:val="center" w:pos="1620"/>
          <w:tab w:val="center" w:pos="4860"/>
          <w:tab w:val="center" w:pos="8640"/>
        </w:tabs>
        <w:rPr>
          <w:sz w:val="1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0" allowOverlap="1" wp14:anchorId="0BF391D6" wp14:editId="1A2E77D7">
            <wp:simplePos x="0" y="0"/>
            <wp:positionH relativeFrom="column">
              <wp:posOffset>285750</wp:posOffset>
            </wp:positionH>
            <wp:positionV relativeFrom="paragraph">
              <wp:posOffset>-811530</wp:posOffset>
            </wp:positionV>
            <wp:extent cx="5852160" cy="737870"/>
            <wp:effectExtent l="0" t="0" r="0" b="5080"/>
            <wp:wrapTopAndBottom/>
            <wp:docPr id="2" name="Picture 2" descr="pfz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z me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</w:rPr>
        <w:tab/>
        <w:t>CENTRUM STUDII LABORIS SOCIALIS</w:t>
      </w:r>
      <w:r>
        <w:rPr>
          <w:sz w:val="14"/>
        </w:rPr>
        <w:tab/>
        <w:t xml:space="preserve">10000 ZAGREB, </w:t>
      </w:r>
      <w:proofErr w:type="spellStart"/>
      <w:r>
        <w:rPr>
          <w:sz w:val="14"/>
        </w:rPr>
        <w:t>Nazorova</w:t>
      </w:r>
      <w:proofErr w:type="spellEnd"/>
      <w:r>
        <w:rPr>
          <w:sz w:val="14"/>
        </w:rPr>
        <w:t xml:space="preserve"> 51, CROATIA</w:t>
      </w:r>
      <w:r>
        <w:rPr>
          <w:sz w:val="14"/>
        </w:rPr>
        <w:tab/>
        <w:t>DEPARTMENT OF SOCIAL WORK</w:t>
      </w:r>
      <w:r>
        <w:rPr>
          <w:sz w:val="14"/>
        </w:rPr>
        <w:br/>
      </w:r>
      <w:r>
        <w:rPr>
          <w:sz w:val="14"/>
        </w:rPr>
        <w:tab/>
        <w:t>FACULTAS IURIDICA</w:t>
      </w:r>
      <w:r>
        <w:rPr>
          <w:sz w:val="14"/>
        </w:rPr>
        <w:tab/>
        <w:t>Tel: +385 1 4895 800</w:t>
      </w:r>
      <w:r>
        <w:rPr>
          <w:sz w:val="14"/>
        </w:rPr>
        <w:tab/>
        <w:t>FACULTY OF LAW</w:t>
      </w:r>
      <w:r>
        <w:rPr>
          <w:sz w:val="14"/>
        </w:rPr>
        <w:br/>
      </w:r>
      <w:r>
        <w:rPr>
          <w:sz w:val="14"/>
        </w:rPr>
        <w:tab/>
        <w:t>UNIVERSITAS STUDIORUM ZAGRABIENSIS</w:t>
      </w:r>
      <w:r>
        <w:rPr>
          <w:sz w:val="14"/>
        </w:rPr>
        <w:tab/>
        <w:t>Fax; +385 1 4821 206</w:t>
      </w:r>
      <w:r>
        <w:rPr>
          <w:sz w:val="14"/>
        </w:rPr>
        <w:tab/>
        <w:t>UNIVERSITY OF ZAGREB</w:t>
      </w:r>
    </w:p>
    <w:p w:rsidR="005A071C" w:rsidRDefault="005A071C" w:rsidP="005A071C">
      <w:pPr>
        <w:pBdr>
          <w:top w:val="single" w:sz="4" w:space="1" w:color="auto"/>
          <w:between w:val="single" w:sz="4" w:space="1" w:color="auto"/>
        </w:pBdr>
        <w:tabs>
          <w:tab w:val="center" w:pos="1620"/>
          <w:tab w:val="center" w:pos="4860"/>
          <w:tab w:val="center" w:pos="8640"/>
        </w:tabs>
        <w:rPr>
          <w:sz w:val="14"/>
        </w:rPr>
      </w:pPr>
    </w:p>
    <w:p w:rsidR="006F5D75" w:rsidRDefault="006F5D75" w:rsidP="005A071C">
      <w:pPr>
        <w:jc w:val="center"/>
        <w:rPr>
          <w:b/>
          <w:color w:val="000000"/>
          <w:sz w:val="32"/>
          <w:szCs w:val="32"/>
        </w:rPr>
      </w:pPr>
    </w:p>
    <w:p w:rsidR="005A071C" w:rsidRDefault="005A071C" w:rsidP="005A071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Završna konferencija projekta</w:t>
      </w:r>
    </w:p>
    <w:p w:rsidR="005A071C" w:rsidRDefault="005A071C" w:rsidP="005A071C">
      <w:pP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Indikatori dobrobiti i siromaštva djece u Hrvatskoj u doba krize:  Kako prekinuti začarani kruga siromaštva djece?</w:t>
      </w:r>
    </w:p>
    <w:p w:rsidR="005A071C" w:rsidRDefault="005A071C" w:rsidP="005A071C">
      <w:pPr>
        <w:jc w:val="center"/>
      </w:pPr>
    </w:p>
    <w:p w:rsidR="00583985" w:rsidRDefault="00583985" w:rsidP="00583985">
      <w:pPr>
        <w:jc w:val="center"/>
        <w:rPr>
          <w:b/>
        </w:rPr>
      </w:pPr>
      <w:r>
        <w:rPr>
          <w:b/>
        </w:rPr>
        <w:t xml:space="preserve">Aula Sveučilišta u </w:t>
      </w:r>
      <w:r w:rsidRPr="001F785A">
        <w:rPr>
          <w:b/>
        </w:rPr>
        <w:t xml:space="preserve">Zagreb, </w:t>
      </w:r>
      <w:r>
        <w:rPr>
          <w:b/>
        </w:rPr>
        <w:t>Trg m</w:t>
      </w:r>
      <w:r w:rsidR="008D24A6">
        <w:rPr>
          <w:b/>
        </w:rPr>
        <w:t>.</w:t>
      </w:r>
      <w:r>
        <w:rPr>
          <w:b/>
        </w:rPr>
        <w:t xml:space="preserve"> Tita 14</w:t>
      </w:r>
    </w:p>
    <w:p w:rsidR="005A071C" w:rsidRDefault="005A071C" w:rsidP="005A071C">
      <w:pPr>
        <w:jc w:val="center"/>
        <w:rPr>
          <w:b/>
        </w:rPr>
      </w:pPr>
      <w:r w:rsidRPr="001F785A">
        <w:rPr>
          <w:b/>
        </w:rPr>
        <w:t xml:space="preserve">Zagreb, četvrtak 25. veljače 2016. </w:t>
      </w:r>
      <w:r w:rsidR="00583985">
        <w:rPr>
          <w:b/>
        </w:rPr>
        <w:t>od 11 do 14,30</w:t>
      </w:r>
      <w:r w:rsidRPr="001F785A">
        <w:rPr>
          <w:b/>
        </w:rPr>
        <w:t xml:space="preserve"> sati</w:t>
      </w:r>
    </w:p>
    <w:p w:rsidR="00D34452" w:rsidRDefault="00D34452" w:rsidP="00D34452">
      <w:pPr>
        <w:rPr>
          <w:b/>
        </w:rPr>
      </w:pPr>
      <w:r>
        <w:rPr>
          <w:b/>
        </w:rPr>
        <w:t>Program</w:t>
      </w:r>
    </w:p>
    <w:p w:rsidR="00D34452" w:rsidRDefault="00D34452" w:rsidP="00D34452">
      <w:pPr>
        <w:rPr>
          <w:b/>
        </w:rPr>
      </w:pPr>
    </w:p>
    <w:p w:rsidR="00D34452" w:rsidRPr="009A4CC5" w:rsidRDefault="00D34452" w:rsidP="00D34452">
      <w:r w:rsidRPr="009A4CC5">
        <w:t>11,00 – 11,20</w:t>
      </w:r>
      <w:r w:rsidRPr="009A4CC5">
        <w:tab/>
      </w:r>
      <w:r w:rsidRPr="009A4CC5">
        <w:tab/>
        <w:t>Otvaranje skupa</w:t>
      </w:r>
    </w:p>
    <w:p w:rsidR="006F5D75" w:rsidRDefault="009A4CC5" w:rsidP="00D34452">
      <w:r w:rsidRPr="009A4CC5">
        <w:tab/>
      </w:r>
      <w:r w:rsidRPr="009A4CC5">
        <w:tab/>
      </w:r>
      <w:r w:rsidRPr="009A4CC5">
        <w:tab/>
      </w:r>
      <w:r w:rsidR="006F5D75" w:rsidRPr="009A4CC5">
        <w:t xml:space="preserve">Obraćanje </w:t>
      </w:r>
      <w:proofErr w:type="spellStart"/>
      <w:r w:rsidR="006F5D75">
        <w:t>prof.dr</w:t>
      </w:r>
      <w:proofErr w:type="spellEnd"/>
      <w:r w:rsidR="006F5D75">
        <w:t xml:space="preserve">. sc. Dubravke Hrabar, dekanice Pravnog </w:t>
      </w:r>
      <w:proofErr w:type="spellStart"/>
      <w:r w:rsidR="006F5D75">
        <w:t>faklteta</w:t>
      </w:r>
      <w:proofErr w:type="spellEnd"/>
    </w:p>
    <w:p w:rsidR="0045359B" w:rsidRDefault="0045359B" w:rsidP="0045359B">
      <w:pPr>
        <w:ind w:left="2124"/>
      </w:pPr>
      <w:r w:rsidRPr="0045359B">
        <w:t>Obraćenje počasnog predsjednik Zaklade, prof.dr.sc. Zvonimira Marekovića</w:t>
      </w:r>
      <w:r w:rsidR="009A4CC5" w:rsidRPr="0045359B">
        <w:tab/>
      </w:r>
    </w:p>
    <w:p w:rsidR="009A4CC5" w:rsidRPr="0045359B" w:rsidRDefault="009A4CC5" w:rsidP="0045359B">
      <w:pPr>
        <w:ind w:left="2124"/>
      </w:pPr>
      <w:r w:rsidRPr="0045359B">
        <w:tab/>
      </w:r>
      <w:r w:rsidRPr="0045359B">
        <w:tab/>
        <w:t xml:space="preserve"> </w:t>
      </w:r>
    </w:p>
    <w:p w:rsidR="00D34452" w:rsidRPr="009A4CC5" w:rsidRDefault="00D34452" w:rsidP="00D34452">
      <w:r w:rsidRPr="0045359B">
        <w:t>11,20 – 11,</w:t>
      </w:r>
      <w:r w:rsidR="00583985" w:rsidRPr="0045359B">
        <w:t>4</w:t>
      </w:r>
      <w:r w:rsidRPr="0045359B">
        <w:t>0</w:t>
      </w:r>
      <w:r w:rsidRPr="0045359B">
        <w:tab/>
      </w:r>
      <w:r w:rsidRPr="0045359B">
        <w:tab/>
      </w:r>
      <w:r w:rsidRPr="009A4CC5">
        <w:t>Prof. dr. sc Ivan Rimac &amp; prof. dr. sc. Marina Ajduković</w:t>
      </w:r>
    </w:p>
    <w:p w:rsidR="00D34452" w:rsidRPr="009A4CC5" w:rsidRDefault="00D34452" w:rsidP="00D34452">
      <w:r w:rsidRPr="009A4CC5">
        <w:tab/>
      </w:r>
      <w:r w:rsidRPr="009A4CC5">
        <w:tab/>
      </w:r>
      <w:r w:rsidRPr="009A4CC5">
        <w:tab/>
      </w:r>
      <w:r w:rsidR="006F5D75">
        <w:t>Kontekst, s</w:t>
      </w:r>
      <w:r w:rsidRPr="009A4CC5">
        <w:t>vrha, ciljevi i metodologija projekata</w:t>
      </w:r>
    </w:p>
    <w:p w:rsidR="00D34452" w:rsidRPr="009A4CC5" w:rsidRDefault="00D34452" w:rsidP="00D34452"/>
    <w:p w:rsidR="00D34452" w:rsidRPr="009A4CC5" w:rsidRDefault="00583985" w:rsidP="00D34452">
      <w:r w:rsidRPr="009A4CC5">
        <w:t>11,4</w:t>
      </w:r>
      <w:r w:rsidR="00D34452" w:rsidRPr="009A4CC5">
        <w:t>0 –</w:t>
      </w:r>
      <w:r w:rsidRPr="009A4CC5">
        <w:t xml:space="preserve"> 12</w:t>
      </w:r>
      <w:r w:rsidR="00D34452" w:rsidRPr="009A4CC5">
        <w:t>,</w:t>
      </w:r>
      <w:r w:rsidRPr="009A4CC5">
        <w:t>0</w:t>
      </w:r>
      <w:r w:rsidR="00D34452" w:rsidRPr="009A4CC5">
        <w:t>0</w:t>
      </w:r>
      <w:r w:rsidR="00D34452" w:rsidRPr="009A4CC5">
        <w:tab/>
      </w:r>
      <w:r w:rsidR="00D34452" w:rsidRPr="009A4CC5">
        <w:tab/>
      </w:r>
      <w:proofErr w:type="spellStart"/>
      <w:r w:rsidR="00D34452" w:rsidRPr="009A4CC5">
        <w:t>Doc.dr</w:t>
      </w:r>
      <w:proofErr w:type="spellEnd"/>
      <w:r w:rsidR="00D34452" w:rsidRPr="009A4CC5">
        <w:t>. sc. Marijana Kletečki Radović</w:t>
      </w:r>
      <w:r w:rsidR="00B55150">
        <w:t xml:space="preserve"> &amp; dr. sc. Lucija Vejmelka</w:t>
      </w:r>
    </w:p>
    <w:p w:rsidR="00D34452" w:rsidRPr="009A4CC5" w:rsidRDefault="00D34452" w:rsidP="00D34452">
      <w:pPr>
        <w:ind w:left="2124" w:firstLine="6"/>
      </w:pPr>
      <w:r w:rsidRPr="009A4CC5">
        <w:t>Učinak siromaštva na dobrobit i kvalitetu života djece – perspektiva djece i mladih</w:t>
      </w:r>
    </w:p>
    <w:p w:rsidR="00D34452" w:rsidRPr="009A4CC5" w:rsidRDefault="00D34452" w:rsidP="00D34452"/>
    <w:p w:rsidR="00D34452" w:rsidRPr="009A4CC5" w:rsidRDefault="00D34452" w:rsidP="00D34452">
      <w:r w:rsidRPr="009A4CC5">
        <w:t>12,</w:t>
      </w:r>
      <w:r w:rsidR="00583985" w:rsidRPr="009A4CC5">
        <w:t>00</w:t>
      </w:r>
      <w:r w:rsidRPr="009A4CC5">
        <w:t>– 12,</w:t>
      </w:r>
      <w:r w:rsidR="00583985" w:rsidRPr="009A4CC5">
        <w:t>2</w:t>
      </w:r>
      <w:r w:rsidRPr="009A4CC5">
        <w:t>0</w:t>
      </w:r>
      <w:r w:rsidRPr="009A4CC5">
        <w:tab/>
      </w:r>
      <w:r w:rsidRPr="009A4CC5">
        <w:tab/>
      </w:r>
      <w:proofErr w:type="spellStart"/>
      <w:r w:rsidRPr="009A4CC5">
        <w:t>Doc.dr</w:t>
      </w:r>
      <w:proofErr w:type="spellEnd"/>
      <w:r w:rsidRPr="009A4CC5">
        <w:t>. sc. Olja Družić Ljubotina</w:t>
      </w:r>
      <w:r w:rsidR="00D96059">
        <w:t xml:space="preserve"> </w:t>
      </w:r>
      <w:r w:rsidR="006F5D75">
        <w:t>&amp; Teodor Sabolić</w:t>
      </w:r>
    </w:p>
    <w:p w:rsidR="00D34452" w:rsidRPr="009A4CC5" w:rsidRDefault="00D34452" w:rsidP="00D34452">
      <w:pPr>
        <w:ind w:left="2124" w:firstLine="6"/>
      </w:pPr>
      <w:r w:rsidRPr="009A4CC5">
        <w:lastRenderedPageBreak/>
        <w:t>Učinak siromaštva na dobrobit i kvalitetu života djece – perspektiva roditelja</w:t>
      </w:r>
    </w:p>
    <w:p w:rsidR="00D34452" w:rsidRPr="009A4CC5" w:rsidRDefault="00D34452" w:rsidP="00D34452"/>
    <w:p w:rsidR="00D34452" w:rsidRPr="009A4CC5" w:rsidRDefault="00583985" w:rsidP="00D34452">
      <w:r w:rsidRPr="009A4CC5">
        <w:t>12,20- 12,4</w:t>
      </w:r>
      <w:r w:rsidR="00D34452" w:rsidRPr="009A4CC5">
        <w:t>0</w:t>
      </w:r>
      <w:r w:rsidR="00D34452" w:rsidRPr="009A4CC5">
        <w:tab/>
      </w:r>
      <w:r w:rsidR="00D34452" w:rsidRPr="009A4CC5">
        <w:tab/>
        <w:t>Dr. sc. Jelena Matančević</w:t>
      </w:r>
    </w:p>
    <w:p w:rsidR="00D34452" w:rsidRPr="009A4CC5" w:rsidRDefault="00D34452" w:rsidP="00D34452">
      <w:pPr>
        <w:ind w:left="2124" w:firstLine="6"/>
      </w:pPr>
      <w:r w:rsidRPr="009A4CC5">
        <w:t xml:space="preserve">Kako </w:t>
      </w:r>
      <w:r w:rsidRPr="009A4CC5">
        <w:rPr>
          <w:color w:val="000000"/>
        </w:rPr>
        <w:t>prekinuti začarani kruga siromaštva djece</w:t>
      </w:r>
      <w:r w:rsidRPr="009A4CC5">
        <w:t xml:space="preserve"> – perspektiva stručnjaka koji neposredno rade s djecom</w:t>
      </w:r>
    </w:p>
    <w:p w:rsidR="00D34452" w:rsidRPr="009A4CC5" w:rsidRDefault="00D34452" w:rsidP="00D34452"/>
    <w:p w:rsidR="00583985" w:rsidRPr="009A4CC5" w:rsidRDefault="00583985" w:rsidP="00583985">
      <w:pPr>
        <w:ind w:left="2124" w:hanging="2124"/>
      </w:pPr>
      <w:r w:rsidRPr="009A4CC5">
        <w:t>12,40 – 13,00</w:t>
      </w:r>
      <w:r w:rsidRPr="009A4CC5">
        <w:tab/>
        <w:t>Prof. dr. sc. Marina Ajduković &amp; prof. dr. sc Ivan Rimac</w:t>
      </w:r>
    </w:p>
    <w:p w:rsidR="00D34452" w:rsidRPr="009A4CC5" w:rsidRDefault="00583985" w:rsidP="00583985">
      <w:pPr>
        <w:ind w:left="2124"/>
        <w:rPr>
          <w:color w:val="000000"/>
        </w:rPr>
      </w:pPr>
      <w:r w:rsidRPr="009A4CC5">
        <w:t xml:space="preserve">Kako </w:t>
      </w:r>
      <w:r w:rsidRPr="009A4CC5">
        <w:rPr>
          <w:color w:val="000000"/>
        </w:rPr>
        <w:t>prekinuti začarani kruga siromaštva djece – vizija i društvena odgovornost donositelja odluka i zagovaratelja prava djece</w:t>
      </w:r>
    </w:p>
    <w:p w:rsidR="00583985" w:rsidRPr="009A4CC5" w:rsidRDefault="00583985" w:rsidP="00583985">
      <w:pPr>
        <w:ind w:left="2124"/>
      </w:pPr>
    </w:p>
    <w:p w:rsidR="00583985" w:rsidRPr="009A4CC5" w:rsidRDefault="00583985" w:rsidP="00583985">
      <w:pPr>
        <w:ind w:left="2124"/>
      </w:pPr>
      <w:r w:rsidRPr="009A4CC5">
        <w:t>Smjernice za akcijsko djelovanje i mogućnosti za socijalne inovacije</w:t>
      </w:r>
    </w:p>
    <w:p w:rsidR="00583985" w:rsidRPr="009A4CC5" w:rsidRDefault="00583985">
      <w:pPr>
        <w:spacing w:after="160" w:line="259" w:lineRule="auto"/>
      </w:pPr>
    </w:p>
    <w:p w:rsidR="00583985" w:rsidRPr="009A4CC5" w:rsidRDefault="00583985">
      <w:pPr>
        <w:spacing w:after="160" w:line="259" w:lineRule="auto"/>
      </w:pPr>
      <w:r w:rsidRPr="009A4CC5">
        <w:t>13,00 – 13,45</w:t>
      </w:r>
      <w:r w:rsidRPr="009A4CC5">
        <w:tab/>
      </w:r>
      <w:r w:rsidRPr="009A4CC5">
        <w:tab/>
        <w:t>Rasprava</w:t>
      </w:r>
    </w:p>
    <w:p w:rsidR="00326283" w:rsidRPr="009A4CC5" w:rsidRDefault="00583985" w:rsidP="00583985">
      <w:pPr>
        <w:spacing w:after="160" w:line="259" w:lineRule="auto"/>
      </w:pPr>
      <w:r w:rsidRPr="009A4CC5">
        <w:t>13,45 – 14,30</w:t>
      </w:r>
      <w:r w:rsidRPr="009A4CC5">
        <w:tab/>
      </w:r>
      <w:r w:rsidRPr="009A4CC5">
        <w:tab/>
        <w:t>Zajedničko druženje uz mali domjenak</w:t>
      </w:r>
    </w:p>
    <w:sectPr w:rsidR="00326283" w:rsidRPr="009A4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6B" w:rsidRDefault="00DC346B" w:rsidP="00326283">
      <w:r>
        <w:separator/>
      </w:r>
    </w:p>
  </w:endnote>
  <w:endnote w:type="continuationSeparator" w:id="0">
    <w:p w:rsidR="00DC346B" w:rsidRDefault="00DC346B" w:rsidP="0032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52" w:rsidRDefault="00EC5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9" w:rsidRDefault="00951F99" w:rsidP="00951F99">
    <w:pPr>
      <w:pStyle w:val="Footer"/>
      <w:jc w:val="center"/>
    </w:pPr>
    <w:r>
      <w:rPr>
        <w:b/>
        <w:noProof/>
        <w:color w:val="000000"/>
        <w:sz w:val="32"/>
        <w:szCs w:val="32"/>
        <w:lang w:val="en-US" w:eastAsia="en-US"/>
      </w:rPr>
      <w:drawing>
        <wp:inline distT="0" distB="0" distL="0" distR="0" wp14:anchorId="3C6884CD" wp14:editId="10BB8424">
          <wp:extent cx="1238250" cy="8018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89" cy="80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352" w:rsidRDefault="00EC53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52" w:rsidRDefault="00EC5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6B" w:rsidRDefault="00DC346B" w:rsidP="00326283">
      <w:r>
        <w:separator/>
      </w:r>
    </w:p>
  </w:footnote>
  <w:footnote w:type="continuationSeparator" w:id="0">
    <w:p w:rsidR="00DC346B" w:rsidRDefault="00DC346B" w:rsidP="0032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52" w:rsidRDefault="00EC5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52" w:rsidRDefault="00EC5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52" w:rsidRDefault="00EC5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B36"/>
    <w:multiLevelType w:val="hybridMultilevel"/>
    <w:tmpl w:val="E90C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1581A"/>
    <w:multiLevelType w:val="multilevel"/>
    <w:tmpl w:val="B9D0D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29733B5"/>
    <w:multiLevelType w:val="hybridMultilevel"/>
    <w:tmpl w:val="D9205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E68E4"/>
    <w:multiLevelType w:val="hybridMultilevel"/>
    <w:tmpl w:val="13889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3"/>
    <w:rsid w:val="00061218"/>
    <w:rsid w:val="000B454F"/>
    <w:rsid w:val="000E5327"/>
    <w:rsid w:val="00174AFD"/>
    <w:rsid w:val="001D1A72"/>
    <w:rsid w:val="001D54E8"/>
    <w:rsid w:val="001F6D5A"/>
    <w:rsid w:val="001F785A"/>
    <w:rsid w:val="00265CF9"/>
    <w:rsid w:val="002F469E"/>
    <w:rsid w:val="0031760D"/>
    <w:rsid w:val="00323A4D"/>
    <w:rsid w:val="00326283"/>
    <w:rsid w:val="00330A71"/>
    <w:rsid w:val="0045359B"/>
    <w:rsid w:val="00583985"/>
    <w:rsid w:val="005A071C"/>
    <w:rsid w:val="005D37FE"/>
    <w:rsid w:val="006F5D75"/>
    <w:rsid w:val="007571BB"/>
    <w:rsid w:val="007744A0"/>
    <w:rsid w:val="007E185C"/>
    <w:rsid w:val="008D24A6"/>
    <w:rsid w:val="00951F99"/>
    <w:rsid w:val="009A4CC5"/>
    <w:rsid w:val="00A24C20"/>
    <w:rsid w:val="00AA3FF9"/>
    <w:rsid w:val="00B55150"/>
    <w:rsid w:val="00D174AA"/>
    <w:rsid w:val="00D209F2"/>
    <w:rsid w:val="00D34452"/>
    <w:rsid w:val="00D836E8"/>
    <w:rsid w:val="00D96059"/>
    <w:rsid w:val="00DC346B"/>
    <w:rsid w:val="00EB2FD8"/>
    <w:rsid w:val="00EC5352"/>
    <w:rsid w:val="00ED69B7"/>
    <w:rsid w:val="00F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A09F1-7F1B-420F-A2FB-6D7F6668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6283"/>
    <w:pPr>
      <w:ind w:left="720"/>
      <w:contextualSpacing/>
    </w:pPr>
  </w:style>
  <w:style w:type="paragraph" w:styleId="FootnoteText">
    <w:name w:val="footnote text"/>
    <w:aliases w:val="Tekst fusnote Char1 Char,Tekst fusnote Char Char Char,Tekst fusnote Char1 Char Char,Tekst fusnote Char Char Char Char"/>
    <w:basedOn w:val="Normal"/>
    <w:link w:val="FootnoteTextChar"/>
    <w:uiPriority w:val="99"/>
    <w:rsid w:val="00326283"/>
    <w:rPr>
      <w:rFonts w:ascii="Arial" w:hAnsi="Arial" w:cs="Arial"/>
      <w:sz w:val="20"/>
      <w:szCs w:val="20"/>
      <w:lang w:val="en-GB"/>
    </w:rPr>
  </w:style>
  <w:style w:type="character" w:customStyle="1" w:styleId="FootnoteTextChar">
    <w:name w:val="Footnote Text Char"/>
    <w:aliases w:val="Tekst fusnote Char1 Char Char1,Tekst fusnote Char Char Char Char1,Tekst fusnote Char1 Char Char Char,Tekst fusnote Char Char Char Char Char"/>
    <w:basedOn w:val="DefaultParagraphFont"/>
    <w:link w:val="FootnoteText"/>
    <w:uiPriority w:val="99"/>
    <w:rsid w:val="00326283"/>
    <w:rPr>
      <w:rFonts w:ascii="Arial" w:eastAsia="Times New Roman" w:hAnsi="Arial" w:cs="Arial"/>
      <w:sz w:val="20"/>
      <w:szCs w:val="20"/>
      <w:lang w:val="en-GB" w:eastAsia="hr-HR"/>
    </w:rPr>
  </w:style>
  <w:style w:type="character" w:styleId="FootnoteReference">
    <w:name w:val="footnote reference"/>
    <w:basedOn w:val="DefaultParagraphFont"/>
    <w:uiPriority w:val="99"/>
    <w:rsid w:val="003262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BB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C53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3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C53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3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Lucija Vejmelka</cp:lastModifiedBy>
  <cp:revision>2</cp:revision>
  <cp:lastPrinted>2016-02-11T07:22:00Z</cp:lastPrinted>
  <dcterms:created xsi:type="dcterms:W3CDTF">2016-02-29T16:25:00Z</dcterms:created>
  <dcterms:modified xsi:type="dcterms:W3CDTF">2016-02-29T16:25:00Z</dcterms:modified>
</cp:coreProperties>
</file>