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C5" w:rsidRPr="00882B05" w:rsidRDefault="004F4B51" w:rsidP="00882B05">
      <w:pPr>
        <w:spacing w:line="240" w:lineRule="auto"/>
        <w:rPr>
          <w:rFonts w:ascii="Times New Roman" w:hAnsi="Times New Roman" w:cs="Times New Roman"/>
          <w:b/>
        </w:rPr>
      </w:pPr>
      <w:r w:rsidRPr="00882B05">
        <w:rPr>
          <w:rFonts w:ascii="Times New Roman" w:hAnsi="Times New Roman" w:cs="Times New Roman"/>
          <w:b/>
        </w:rPr>
        <w:t>MEĐUNARODNO PRIVATNO PRAVO – PISANI DIO ISPITA</w:t>
      </w:r>
    </w:p>
    <w:p w:rsidR="004F4B51" w:rsidRPr="00882B05" w:rsidRDefault="004F4B51" w:rsidP="00882B05">
      <w:pPr>
        <w:spacing w:line="240" w:lineRule="auto"/>
        <w:jc w:val="right"/>
        <w:rPr>
          <w:rFonts w:ascii="Times New Roman" w:hAnsi="Times New Roman" w:cs="Times New Roman"/>
        </w:rPr>
      </w:pPr>
      <w:r w:rsidRPr="00882B05">
        <w:rPr>
          <w:rFonts w:ascii="Times New Roman" w:hAnsi="Times New Roman" w:cs="Times New Roman"/>
        </w:rPr>
        <w:t>Zagreb, 14. veljače 2018.</w:t>
      </w:r>
    </w:p>
    <w:p w:rsidR="004F4B51" w:rsidRPr="00882B05" w:rsidRDefault="004F4B51" w:rsidP="00882B05">
      <w:pPr>
        <w:spacing w:line="240" w:lineRule="auto"/>
        <w:rPr>
          <w:rFonts w:ascii="Times New Roman" w:hAnsi="Times New Roman" w:cs="Times New Roman"/>
        </w:rPr>
      </w:pPr>
      <w:r w:rsidRPr="00882B05">
        <w:rPr>
          <w:rFonts w:ascii="Times New Roman" w:hAnsi="Times New Roman" w:cs="Times New Roman"/>
        </w:rPr>
        <w:t>ODGOVORITE NA SLJEDEĆA PITANJA:</w:t>
      </w:r>
    </w:p>
    <w:p w:rsidR="004F4B51" w:rsidRPr="00882B05" w:rsidRDefault="004F4B51" w:rsidP="00882B05">
      <w:pPr>
        <w:spacing w:line="240" w:lineRule="auto"/>
        <w:rPr>
          <w:rFonts w:ascii="Times New Roman" w:hAnsi="Times New Roman" w:cs="Times New Roman"/>
          <w:b/>
        </w:rPr>
      </w:pPr>
      <w:r w:rsidRPr="00882B05">
        <w:rPr>
          <w:rFonts w:ascii="Times New Roman" w:hAnsi="Times New Roman" w:cs="Times New Roman"/>
          <w:b/>
        </w:rPr>
        <w:t xml:space="preserve">NAPUTAK: 1) </w:t>
      </w:r>
      <w:r w:rsidRPr="00882B05">
        <w:rPr>
          <w:rFonts w:ascii="Times New Roman" w:hAnsi="Times New Roman" w:cs="Times New Roman"/>
          <w:b/>
          <w:u w:val="single"/>
        </w:rPr>
        <w:t xml:space="preserve">ZA SVAKI FORMALNI PRAVNI IZVOR </w:t>
      </w:r>
      <w:r w:rsidRPr="00882B05">
        <w:rPr>
          <w:rFonts w:ascii="Times New Roman" w:hAnsi="Times New Roman" w:cs="Times New Roman"/>
          <w:b/>
        </w:rPr>
        <w:t xml:space="preserve">KOJI U TESTU PRVI PUTA SPOMINJETE </w:t>
      </w:r>
      <w:r w:rsidRPr="00882B05">
        <w:rPr>
          <w:rFonts w:ascii="Times New Roman" w:hAnsi="Times New Roman" w:cs="Times New Roman"/>
          <w:b/>
          <w:u w:val="single"/>
        </w:rPr>
        <w:t>NAPIŠITE PUNI NAZIV I RELEVANTNU GODINU</w:t>
      </w:r>
      <w:r w:rsidRPr="00882B05">
        <w:rPr>
          <w:rFonts w:ascii="Times New Roman" w:hAnsi="Times New Roman" w:cs="Times New Roman"/>
          <w:b/>
        </w:rPr>
        <w:t>!</w:t>
      </w:r>
    </w:p>
    <w:p w:rsidR="004F4B51" w:rsidRPr="00882B05" w:rsidRDefault="004F1983" w:rsidP="00882B05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882B05">
        <w:rPr>
          <w:rFonts w:ascii="Times New Roman" w:hAnsi="Times New Roman" w:cs="Times New Roman"/>
          <w:b/>
        </w:rPr>
        <w:t xml:space="preserve">2) ODGOVORE </w:t>
      </w:r>
      <w:r w:rsidR="004F4B51" w:rsidRPr="00882B05">
        <w:rPr>
          <w:rFonts w:ascii="Times New Roman" w:hAnsi="Times New Roman" w:cs="Times New Roman"/>
          <w:b/>
        </w:rPr>
        <w:t xml:space="preserve">NA PITANJA </w:t>
      </w:r>
      <w:r w:rsidRPr="00882B05">
        <w:rPr>
          <w:rFonts w:ascii="Times New Roman" w:hAnsi="Times New Roman" w:cs="Times New Roman"/>
          <w:b/>
        </w:rPr>
        <w:t>(</w:t>
      </w:r>
      <w:r w:rsidR="004F4B51" w:rsidRPr="00882B05">
        <w:rPr>
          <w:rFonts w:ascii="Times New Roman" w:hAnsi="Times New Roman" w:cs="Times New Roman"/>
          <w:b/>
        </w:rPr>
        <w:t>OD 1.-</w:t>
      </w:r>
      <w:r w:rsidR="00C50FAE">
        <w:rPr>
          <w:rFonts w:ascii="Times New Roman" w:hAnsi="Times New Roman" w:cs="Times New Roman"/>
          <w:b/>
        </w:rPr>
        <w:t>5) PIŠITE</w:t>
      </w:r>
      <w:r w:rsidRPr="00882B05">
        <w:rPr>
          <w:rFonts w:ascii="Times New Roman" w:hAnsi="Times New Roman" w:cs="Times New Roman"/>
          <w:b/>
        </w:rPr>
        <w:t xml:space="preserve"> </w:t>
      </w:r>
      <w:r w:rsidRPr="00882B05">
        <w:rPr>
          <w:rFonts w:ascii="Times New Roman" w:hAnsi="Times New Roman" w:cs="Times New Roman"/>
          <w:b/>
          <w:u w:val="single"/>
        </w:rPr>
        <w:t>REDOSLIJEDOM POTPITANJA!</w:t>
      </w:r>
    </w:p>
    <w:p w:rsidR="004F1983" w:rsidRPr="00882B05" w:rsidRDefault="004F1983" w:rsidP="00882B05">
      <w:pPr>
        <w:spacing w:line="240" w:lineRule="auto"/>
        <w:rPr>
          <w:rFonts w:ascii="Times New Roman" w:hAnsi="Times New Roman" w:cs="Times New Roman"/>
          <w:b/>
        </w:rPr>
      </w:pPr>
      <w:r w:rsidRPr="00882B05">
        <w:rPr>
          <w:rFonts w:ascii="Times New Roman" w:hAnsi="Times New Roman" w:cs="Times New Roman"/>
          <w:b/>
        </w:rPr>
        <w:t xml:space="preserve">3) </w:t>
      </w:r>
      <w:r w:rsidRPr="00882B05">
        <w:rPr>
          <w:rFonts w:ascii="Times New Roman" w:hAnsi="Times New Roman" w:cs="Times New Roman"/>
          <w:b/>
          <w:u w:val="single"/>
        </w:rPr>
        <w:t xml:space="preserve">NAVEDITE OZNAKU PITANJA I POTPITANJA </w:t>
      </w:r>
      <w:r w:rsidRPr="00882B05">
        <w:rPr>
          <w:rFonts w:ascii="Times New Roman" w:hAnsi="Times New Roman" w:cs="Times New Roman"/>
          <w:b/>
        </w:rPr>
        <w:t>NA KOJE ODGOVARATE!</w:t>
      </w:r>
    </w:p>
    <w:p w:rsidR="004F1983" w:rsidRPr="00882B05" w:rsidRDefault="004F1983" w:rsidP="00882B05">
      <w:pPr>
        <w:spacing w:line="240" w:lineRule="auto"/>
        <w:rPr>
          <w:rFonts w:ascii="Times New Roman" w:hAnsi="Times New Roman" w:cs="Times New Roman"/>
          <w:b/>
        </w:rPr>
      </w:pPr>
      <w:r w:rsidRPr="00882B05">
        <w:rPr>
          <w:rFonts w:ascii="Times New Roman" w:hAnsi="Times New Roman" w:cs="Times New Roman"/>
          <w:b/>
        </w:rPr>
        <w:t>4) NA PITANJA ODGOVARAJTE CJELOVITIM REČENICAMA!</w:t>
      </w:r>
    </w:p>
    <w:p w:rsidR="004F1983" w:rsidRPr="00882B05" w:rsidRDefault="004F1983" w:rsidP="00882B05">
      <w:pPr>
        <w:spacing w:line="240" w:lineRule="auto"/>
        <w:rPr>
          <w:rFonts w:ascii="Times New Roman" w:hAnsi="Times New Roman" w:cs="Times New Roman"/>
          <w:b/>
        </w:rPr>
      </w:pPr>
      <w:r w:rsidRPr="00882B05">
        <w:rPr>
          <w:rFonts w:ascii="Times New Roman" w:hAnsi="Times New Roman" w:cs="Times New Roman"/>
          <w:b/>
        </w:rPr>
        <w:t>5) NEČITKO NAPISANE ODGOVORE NE MOŽEMO PIZITIVNO OCIJENITI!</w:t>
      </w:r>
    </w:p>
    <w:p w:rsidR="004F1983" w:rsidRPr="00882B05" w:rsidRDefault="004F1983" w:rsidP="00882B05">
      <w:pPr>
        <w:spacing w:line="240" w:lineRule="auto"/>
        <w:rPr>
          <w:rFonts w:ascii="Times New Roman" w:hAnsi="Times New Roman" w:cs="Times New Roman"/>
          <w:b/>
        </w:rPr>
      </w:pPr>
    </w:p>
    <w:p w:rsidR="004F1983" w:rsidRPr="00882B05" w:rsidRDefault="004F1983" w:rsidP="00882B05">
      <w:pPr>
        <w:spacing w:line="240" w:lineRule="auto"/>
        <w:rPr>
          <w:rFonts w:ascii="Times New Roman" w:hAnsi="Times New Roman" w:cs="Times New Roman"/>
          <w:b/>
        </w:rPr>
      </w:pPr>
      <w:r w:rsidRPr="00882B05">
        <w:rPr>
          <w:rFonts w:ascii="Times New Roman" w:hAnsi="Times New Roman" w:cs="Times New Roman"/>
          <w:b/>
        </w:rPr>
        <w:t xml:space="preserve">1. </w:t>
      </w:r>
      <w:r w:rsidRPr="00882B05">
        <w:rPr>
          <w:rFonts w:ascii="Times New Roman" w:hAnsi="Times New Roman" w:cs="Times New Roman"/>
          <w:b/>
        </w:rPr>
        <w:tab/>
        <w:t>POVIJEST MPP-a I SUVREMENO MPP</w:t>
      </w:r>
    </w:p>
    <w:p w:rsidR="004F1983" w:rsidRPr="00882B05" w:rsidRDefault="004F1983" w:rsidP="00882B05">
      <w:pPr>
        <w:spacing w:line="240" w:lineRule="auto"/>
        <w:rPr>
          <w:rFonts w:ascii="Times New Roman" w:hAnsi="Times New Roman" w:cs="Times New Roman"/>
        </w:rPr>
      </w:pPr>
      <w:r w:rsidRPr="00882B05">
        <w:rPr>
          <w:rFonts w:ascii="Times New Roman" w:hAnsi="Times New Roman" w:cs="Times New Roman"/>
        </w:rPr>
        <w:t xml:space="preserve">a) </w:t>
      </w:r>
      <w:r w:rsidRPr="00882B05">
        <w:rPr>
          <w:rFonts w:ascii="Times New Roman" w:hAnsi="Times New Roman" w:cs="Times New Roman"/>
          <w:b/>
        </w:rPr>
        <w:t xml:space="preserve">aa) </w:t>
      </w:r>
      <w:r w:rsidRPr="00882B05">
        <w:rPr>
          <w:rFonts w:ascii="Times New Roman" w:hAnsi="Times New Roman" w:cs="Times New Roman"/>
        </w:rPr>
        <w:t xml:space="preserve">Što je kvalifikacija u MPP-u?; </w:t>
      </w:r>
      <w:r w:rsidRPr="00882B05">
        <w:rPr>
          <w:rFonts w:ascii="Times New Roman" w:hAnsi="Times New Roman" w:cs="Times New Roman"/>
          <w:b/>
        </w:rPr>
        <w:t>ab)</w:t>
      </w:r>
      <w:r w:rsidRPr="00882B05">
        <w:rPr>
          <w:rFonts w:ascii="Times New Roman" w:hAnsi="Times New Roman" w:cs="Times New Roman"/>
        </w:rPr>
        <w:t xml:space="preserve"> Navedite imena prve dvojice znastvenika koji ju objašnjavaju – gdje i kada? </w:t>
      </w:r>
      <w:r w:rsidRPr="00882B05">
        <w:rPr>
          <w:rFonts w:ascii="Times New Roman" w:hAnsi="Times New Roman" w:cs="Times New Roman"/>
          <w:b/>
        </w:rPr>
        <w:t>ac)</w:t>
      </w:r>
      <w:r w:rsidRPr="00882B05">
        <w:rPr>
          <w:rFonts w:ascii="Times New Roman" w:hAnsi="Times New Roman" w:cs="Times New Roman"/>
        </w:rPr>
        <w:t xml:space="preserve"> Objasnite njihovu metodu; </w:t>
      </w:r>
      <w:r w:rsidRPr="00882B05">
        <w:rPr>
          <w:rFonts w:ascii="Times New Roman" w:hAnsi="Times New Roman" w:cs="Times New Roman"/>
          <w:b/>
        </w:rPr>
        <w:t>ad)</w:t>
      </w:r>
      <w:r w:rsidRPr="00882B05">
        <w:rPr>
          <w:rFonts w:ascii="Times New Roman" w:hAnsi="Times New Roman" w:cs="Times New Roman"/>
        </w:rPr>
        <w:t xml:space="preserve"> Koji je nedostatak njihove metode? (Vidi naputak pod 3.)</w:t>
      </w:r>
      <w:r w:rsidR="00C50FAE">
        <w:rPr>
          <w:rFonts w:ascii="Times New Roman" w:hAnsi="Times New Roman" w:cs="Times New Roman"/>
        </w:rPr>
        <w:t>.</w:t>
      </w:r>
    </w:p>
    <w:p w:rsidR="004F1983" w:rsidRPr="00882B05" w:rsidRDefault="004F1983" w:rsidP="00882B05">
      <w:pPr>
        <w:spacing w:line="240" w:lineRule="auto"/>
        <w:rPr>
          <w:rFonts w:ascii="Times New Roman" w:hAnsi="Times New Roman" w:cs="Times New Roman"/>
        </w:rPr>
      </w:pPr>
      <w:r w:rsidRPr="00882B05">
        <w:rPr>
          <w:rFonts w:ascii="Times New Roman" w:hAnsi="Times New Roman" w:cs="Times New Roman"/>
        </w:rPr>
        <w:t>b) Određivajući karakteristike objasnite najmanje četiri razlike između europskog (javnog) prava i MPP-a.</w:t>
      </w:r>
    </w:p>
    <w:p w:rsidR="004F1983" w:rsidRPr="00882B05" w:rsidRDefault="004F1983" w:rsidP="00882B05">
      <w:pPr>
        <w:spacing w:line="240" w:lineRule="auto"/>
        <w:rPr>
          <w:rFonts w:ascii="Times New Roman" w:hAnsi="Times New Roman" w:cs="Times New Roman"/>
        </w:rPr>
      </w:pPr>
      <w:r w:rsidRPr="00882B05">
        <w:rPr>
          <w:rFonts w:ascii="Times New Roman" w:hAnsi="Times New Roman" w:cs="Times New Roman"/>
        </w:rPr>
        <w:t>c) Objasnite kako se komunitarizacija MPP-a odrazila se na međudržavne ugovore. Pri tome spome</w:t>
      </w:r>
      <w:r w:rsidR="00882B05" w:rsidRPr="00882B05">
        <w:rPr>
          <w:rFonts w:ascii="Times New Roman" w:hAnsi="Times New Roman" w:cs="Times New Roman"/>
        </w:rPr>
        <w:t>nite važeću nadležnost prema izvorima europskog prava.</w:t>
      </w:r>
    </w:p>
    <w:p w:rsidR="00882B05" w:rsidRPr="00882B05" w:rsidRDefault="00882B05" w:rsidP="00882B05">
      <w:pPr>
        <w:spacing w:line="240" w:lineRule="auto"/>
        <w:rPr>
          <w:rFonts w:ascii="Times New Roman" w:hAnsi="Times New Roman" w:cs="Times New Roman"/>
        </w:rPr>
      </w:pPr>
      <w:r w:rsidRPr="00882B05">
        <w:rPr>
          <w:rFonts w:ascii="Times New Roman" w:hAnsi="Times New Roman" w:cs="Times New Roman"/>
          <w:b/>
        </w:rPr>
        <w:t xml:space="preserve">2. </w:t>
      </w:r>
      <w:r w:rsidRPr="00882B05">
        <w:rPr>
          <w:rFonts w:ascii="Times New Roman" w:hAnsi="Times New Roman" w:cs="Times New Roman"/>
          <w:b/>
        </w:rPr>
        <w:tab/>
        <w:t>MPP – OPĆI DIO</w:t>
      </w:r>
    </w:p>
    <w:p w:rsidR="00882B05" w:rsidRPr="00882B05" w:rsidRDefault="00882B05" w:rsidP="00882B05">
      <w:pPr>
        <w:spacing w:line="240" w:lineRule="auto"/>
        <w:rPr>
          <w:rFonts w:ascii="Times New Roman" w:hAnsi="Times New Roman" w:cs="Times New Roman"/>
        </w:rPr>
      </w:pPr>
      <w:r w:rsidRPr="00882B05">
        <w:rPr>
          <w:rFonts w:ascii="Times New Roman" w:hAnsi="Times New Roman" w:cs="Times New Roman"/>
        </w:rPr>
        <w:t>a) Objasnite opći pojam prebivališta u hrvatskom MPP-u. Navedite tri primjera – tri pravna cjelovita pravila.</w:t>
      </w:r>
    </w:p>
    <w:p w:rsidR="00882B05" w:rsidRPr="00882B05" w:rsidRDefault="00882B05" w:rsidP="00882B05">
      <w:pPr>
        <w:spacing w:line="240" w:lineRule="auto"/>
        <w:rPr>
          <w:rFonts w:ascii="Times New Roman" w:hAnsi="Times New Roman" w:cs="Times New Roman"/>
        </w:rPr>
      </w:pPr>
      <w:r w:rsidRPr="00882B05">
        <w:rPr>
          <w:rFonts w:ascii="Times New Roman" w:hAnsi="Times New Roman" w:cs="Times New Roman"/>
        </w:rPr>
        <w:t>b) Objasnite pojmovnu razliku između prebivališta, uobičajenog boravišta i boravišta u suvremenom mpp-u.</w:t>
      </w:r>
    </w:p>
    <w:p w:rsidR="00882B05" w:rsidRPr="00882B05" w:rsidRDefault="00882B05" w:rsidP="00882B05">
      <w:pPr>
        <w:spacing w:line="240" w:lineRule="auto"/>
        <w:rPr>
          <w:rFonts w:ascii="Times New Roman" w:hAnsi="Times New Roman" w:cs="Times New Roman"/>
        </w:rPr>
      </w:pPr>
      <w:r w:rsidRPr="00882B05">
        <w:rPr>
          <w:rFonts w:ascii="Times New Roman" w:hAnsi="Times New Roman" w:cs="Times New Roman"/>
        </w:rPr>
        <w:t>c) Navedite i na primjeru objasnite prethodno pitanje.</w:t>
      </w:r>
    </w:p>
    <w:p w:rsidR="00882B05" w:rsidRPr="00882B05" w:rsidRDefault="00882B05" w:rsidP="00882B05">
      <w:pPr>
        <w:spacing w:line="240" w:lineRule="auto"/>
        <w:rPr>
          <w:rFonts w:ascii="Times New Roman" w:hAnsi="Times New Roman" w:cs="Times New Roman"/>
          <w:b/>
        </w:rPr>
      </w:pPr>
      <w:r w:rsidRPr="00882B05">
        <w:rPr>
          <w:rFonts w:ascii="Times New Roman" w:hAnsi="Times New Roman" w:cs="Times New Roman"/>
          <w:b/>
        </w:rPr>
        <w:t xml:space="preserve">3. </w:t>
      </w:r>
      <w:r w:rsidRPr="00882B05">
        <w:rPr>
          <w:rFonts w:ascii="Times New Roman" w:hAnsi="Times New Roman" w:cs="Times New Roman"/>
          <w:b/>
        </w:rPr>
        <w:tab/>
        <w:t>POSEBNI DIO MPP-a</w:t>
      </w:r>
    </w:p>
    <w:p w:rsidR="00882B05" w:rsidRPr="00882B05" w:rsidRDefault="00882B05" w:rsidP="00882B05">
      <w:pPr>
        <w:spacing w:line="240" w:lineRule="auto"/>
        <w:rPr>
          <w:rFonts w:ascii="Times New Roman" w:hAnsi="Times New Roman" w:cs="Times New Roman"/>
        </w:rPr>
      </w:pPr>
      <w:r w:rsidRPr="00882B05">
        <w:rPr>
          <w:rFonts w:ascii="Times New Roman" w:hAnsi="Times New Roman" w:cs="Times New Roman"/>
        </w:rPr>
        <w:t xml:space="preserve">a) Objasnite što je </w:t>
      </w:r>
      <w:r w:rsidRPr="00882B05">
        <w:rPr>
          <w:rFonts w:ascii="Times New Roman" w:hAnsi="Times New Roman" w:cs="Times New Roman"/>
          <w:i/>
        </w:rPr>
        <w:t>lex loci destinationis</w:t>
      </w:r>
      <w:r w:rsidRPr="00882B05">
        <w:rPr>
          <w:rFonts w:ascii="Times New Roman" w:hAnsi="Times New Roman" w:cs="Times New Roman"/>
        </w:rPr>
        <w:t>, o kojem je statutu riječ i argumentaciju koja opravdava takav izbor mjerodavnog prava.</w:t>
      </w:r>
    </w:p>
    <w:p w:rsidR="00882B05" w:rsidRPr="00882B05" w:rsidRDefault="00882B05" w:rsidP="00882B05">
      <w:pPr>
        <w:spacing w:line="240" w:lineRule="auto"/>
        <w:rPr>
          <w:rFonts w:ascii="Times New Roman" w:hAnsi="Times New Roman" w:cs="Times New Roman"/>
        </w:rPr>
      </w:pPr>
      <w:r w:rsidRPr="00882B05">
        <w:rPr>
          <w:rFonts w:ascii="Times New Roman" w:hAnsi="Times New Roman" w:cs="Times New Roman"/>
        </w:rPr>
        <w:t>b) Objasnite razliku u slobodi izbora prava u Uredbi Rim I i Uredbi Rim II.</w:t>
      </w:r>
    </w:p>
    <w:p w:rsidR="00882B05" w:rsidRPr="00882B05" w:rsidRDefault="00882B05" w:rsidP="00882B05">
      <w:pPr>
        <w:spacing w:line="240" w:lineRule="auto"/>
        <w:rPr>
          <w:rFonts w:ascii="Times New Roman" w:hAnsi="Times New Roman" w:cs="Times New Roman"/>
        </w:rPr>
      </w:pPr>
      <w:r w:rsidRPr="00882B05">
        <w:rPr>
          <w:rFonts w:ascii="Times New Roman" w:hAnsi="Times New Roman" w:cs="Times New Roman"/>
        </w:rPr>
        <w:t>c) Objasnite odnos Haške konvencije o mjerodavnom pravu iz 1961. i Uredbe o nasljeđivanju.</w:t>
      </w:r>
    </w:p>
    <w:p w:rsidR="00882B05" w:rsidRPr="00882B05" w:rsidRDefault="00882B05" w:rsidP="00882B05">
      <w:pPr>
        <w:spacing w:line="240" w:lineRule="auto"/>
        <w:rPr>
          <w:rFonts w:ascii="Times New Roman" w:hAnsi="Times New Roman" w:cs="Times New Roman"/>
          <w:b/>
        </w:rPr>
      </w:pPr>
      <w:r w:rsidRPr="00882B05">
        <w:rPr>
          <w:rFonts w:ascii="Times New Roman" w:hAnsi="Times New Roman" w:cs="Times New Roman"/>
          <w:b/>
        </w:rPr>
        <w:t xml:space="preserve">4. </w:t>
      </w:r>
      <w:r w:rsidRPr="00882B05">
        <w:rPr>
          <w:rFonts w:ascii="Times New Roman" w:hAnsi="Times New Roman" w:cs="Times New Roman"/>
          <w:b/>
        </w:rPr>
        <w:tab/>
        <w:t>MEĐUNARODNO GRAĐANKO PROCESNO PRAVO</w:t>
      </w:r>
    </w:p>
    <w:p w:rsidR="00882B05" w:rsidRPr="00882B05" w:rsidRDefault="00882B05" w:rsidP="00882B05">
      <w:pPr>
        <w:spacing w:line="240" w:lineRule="auto"/>
        <w:rPr>
          <w:rFonts w:ascii="Times New Roman" w:hAnsi="Times New Roman" w:cs="Times New Roman"/>
        </w:rPr>
      </w:pPr>
      <w:r w:rsidRPr="00882B05">
        <w:rPr>
          <w:rFonts w:ascii="Times New Roman" w:hAnsi="Times New Roman" w:cs="Times New Roman"/>
        </w:rPr>
        <w:t xml:space="preserve">a) Koji važeći izvor </w:t>
      </w:r>
      <w:r w:rsidR="00C50FAE">
        <w:rPr>
          <w:rFonts w:ascii="Times New Roman" w:hAnsi="Times New Roman" w:cs="Times New Roman"/>
        </w:rPr>
        <w:t>u hrvatskom MPP-u uređuje pruž</w:t>
      </w:r>
      <w:bookmarkStart w:id="0" w:name="_GoBack"/>
      <w:bookmarkEnd w:id="0"/>
      <w:r w:rsidRPr="00882B05">
        <w:rPr>
          <w:rFonts w:ascii="Times New Roman" w:hAnsi="Times New Roman" w:cs="Times New Roman"/>
        </w:rPr>
        <w:t>anje međunarodne pravne pomoći?</w:t>
      </w:r>
    </w:p>
    <w:p w:rsidR="00882B05" w:rsidRPr="00882B05" w:rsidRDefault="00882B05" w:rsidP="00882B05">
      <w:pPr>
        <w:spacing w:line="240" w:lineRule="auto"/>
        <w:rPr>
          <w:rFonts w:ascii="Times New Roman" w:hAnsi="Times New Roman" w:cs="Times New Roman"/>
        </w:rPr>
      </w:pPr>
      <w:r w:rsidRPr="00882B05">
        <w:rPr>
          <w:rFonts w:ascii="Times New Roman" w:hAnsi="Times New Roman" w:cs="Times New Roman"/>
        </w:rPr>
        <w:t>b) Definirajte strani pravorijek u hrvatskom međunarodnom arbitražnom pravu. Navedite izvor(e).</w:t>
      </w:r>
    </w:p>
    <w:p w:rsidR="00882B05" w:rsidRPr="00882B05" w:rsidRDefault="00882B05" w:rsidP="00882B05">
      <w:pPr>
        <w:spacing w:line="240" w:lineRule="auto"/>
        <w:rPr>
          <w:rFonts w:ascii="Times New Roman" w:hAnsi="Times New Roman" w:cs="Times New Roman"/>
        </w:rPr>
      </w:pPr>
      <w:r w:rsidRPr="00882B05">
        <w:rPr>
          <w:rFonts w:ascii="Times New Roman" w:hAnsi="Times New Roman" w:cs="Times New Roman"/>
        </w:rPr>
        <w:t>c) Objasnite djelomično priznanje stranog pravorijeka u hrvatskom pravu. Navedite izvor(e).</w:t>
      </w:r>
    </w:p>
    <w:p w:rsidR="00882B05" w:rsidRPr="00882B05" w:rsidRDefault="00882B05" w:rsidP="00882B05">
      <w:pPr>
        <w:spacing w:line="240" w:lineRule="auto"/>
        <w:rPr>
          <w:rFonts w:ascii="Times New Roman" w:hAnsi="Times New Roman" w:cs="Times New Roman"/>
          <w:b/>
        </w:rPr>
      </w:pPr>
      <w:r w:rsidRPr="00882B05">
        <w:rPr>
          <w:rFonts w:ascii="Times New Roman" w:hAnsi="Times New Roman" w:cs="Times New Roman"/>
          <w:b/>
        </w:rPr>
        <w:t xml:space="preserve">5. </w:t>
      </w:r>
      <w:r w:rsidRPr="00882B05">
        <w:rPr>
          <w:rFonts w:ascii="Times New Roman" w:hAnsi="Times New Roman" w:cs="Times New Roman"/>
          <w:b/>
        </w:rPr>
        <w:tab/>
        <w:t>MEĐUNARODNO GRAĐANSKO PROCESNO PRAVO</w:t>
      </w:r>
    </w:p>
    <w:p w:rsidR="00882B05" w:rsidRPr="00882B05" w:rsidRDefault="00882B05" w:rsidP="00882B05">
      <w:pPr>
        <w:spacing w:line="240" w:lineRule="auto"/>
        <w:rPr>
          <w:rFonts w:ascii="Times New Roman" w:hAnsi="Times New Roman" w:cs="Times New Roman"/>
        </w:rPr>
      </w:pPr>
      <w:r w:rsidRPr="00882B05">
        <w:rPr>
          <w:rFonts w:ascii="Times New Roman" w:hAnsi="Times New Roman" w:cs="Times New Roman"/>
        </w:rPr>
        <w:t>a) Objasnite institut koji uređuje prorogiranu nadležnost. Navedite izvor(e).</w:t>
      </w:r>
    </w:p>
    <w:p w:rsidR="00882B05" w:rsidRPr="00882B05" w:rsidRDefault="00882B05" w:rsidP="00882B05">
      <w:pPr>
        <w:spacing w:line="240" w:lineRule="auto"/>
        <w:rPr>
          <w:rFonts w:ascii="Times New Roman" w:hAnsi="Times New Roman" w:cs="Times New Roman"/>
        </w:rPr>
      </w:pPr>
      <w:r w:rsidRPr="00882B05">
        <w:rPr>
          <w:rFonts w:ascii="Times New Roman" w:hAnsi="Times New Roman" w:cs="Times New Roman"/>
        </w:rPr>
        <w:t>b) Što je litispendencija? Kako se uređuje u europskom GPP-u? Navedite izvor.</w:t>
      </w:r>
    </w:p>
    <w:p w:rsidR="00882B05" w:rsidRPr="00882B05" w:rsidRDefault="00882B05" w:rsidP="00882B05">
      <w:pPr>
        <w:spacing w:line="240" w:lineRule="auto"/>
        <w:rPr>
          <w:rFonts w:ascii="Times New Roman" w:hAnsi="Times New Roman" w:cs="Times New Roman"/>
        </w:rPr>
      </w:pPr>
      <w:r w:rsidRPr="00882B05">
        <w:rPr>
          <w:rFonts w:ascii="Times New Roman" w:hAnsi="Times New Roman" w:cs="Times New Roman"/>
        </w:rPr>
        <w:t>c) Objasnite vrste međunarodne nadležnosti (Vuković). Navedite primjere iz hrvatskog MGPP-a.</w:t>
      </w:r>
    </w:p>
    <w:sectPr w:rsidR="00882B05" w:rsidRPr="00882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wMDC1NDU3tjQwMjRX0lEKTi0uzszPAykwrAUAAjW1jywAAAA="/>
  </w:docVars>
  <w:rsids>
    <w:rsidRoot w:val="00E40AFE"/>
    <w:rsid w:val="004F1983"/>
    <w:rsid w:val="004F4B51"/>
    <w:rsid w:val="007E662F"/>
    <w:rsid w:val="00882B05"/>
    <w:rsid w:val="00C50FAE"/>
    <w:rsid w:val="00E40AFE"/>
    <w:rsid w:val="00EA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F1463-6F1F-4DFB-865C-74BCDA26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Kralj Tomislav</dc:creator>
  <cp:keywords/>
  <dc:description/>
  <cp:lastModifiedBy>Kralj Tomislav</cp:lastModifiedBy>
  <cp:revision>2</cp:revision>
  <dcterms:created xsi:type="dcterms:W3CDTF">2018-02-14T11:16:00Z</dcterms:created>
  <dcterms:modified xsi:type="dcterms:W3CDTF">2018-02-14T11:51:00Z</dcterms:modified>
</cp:coreProperties>
</file>