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TABLICA ZA POPUNJAVANJE ISHODA UČENJA </w:t>
      </w:r>
    </w:p>
    <w:p w:rsidR="00000000" w:rsidDel="00000000" w:rsidP="00000000" w:rsidRDefault="00000000" w:rsidRPr="00000000" w14:paraId="00000002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81"/>
        <w:gridCol w:w="6849"/>
        <w:tblGridChange w:id="0">
          <w:tblGrid>
            <w:gridCol w:w="2481"/>
            <w:gridCol w:w="6849"/>
          </w:tblGrid>
        </w:tblGridChange>
      </w:tblGrid>
      <w:tr>
        <w:trPr>
          <w:trHeight w:val="570" w:hRule="atLeast"/>
        </w:trPr>
        <w:tc>
          <w:tcPr>
            <w:shd w:fill="8eaadb" w:val="clear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SOCIJALNA PSIHIJATRIJA</w:t>
            </w:r>
          </w:p>
        </w:tc>
      </w:tr>
      <w:tr>
        <w:trPr>
          <w:trHeight w:val="46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/ 4. godina</w:t>
            </w:r>
          </w:p>
        </w:tc>
      </w:tr>
      <w:tr>
        <w:trPr>
          <w:trHeight w:val="30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 I VJEŽBE</w:t>
            </w:r>
          </w:p>
        </w:tc>
      </w:tr>
      <w:tr>
        <w:trPr>
          <w:trHeight w:val="40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ECTS BODA: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Predavanja - 15 sati:  cca. 0,5 ECTS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predavanje (rad na tekstu, vođena diskusija) - 15 sati: cca. 0,5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Vježbe - 15 sati: cca. 0,5 ECTS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ispit (samostalno učenje) - 45 sati: cca. 1,5 ECTS 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 </w:t>
            </w:r>
          </w:p>
        </w:tc>
      </w:tr>
      <w:tr>
        <w:trPr>
          <w:trHeight w:val="25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17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8">
            <w:pP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Definirati principe socijalne psihijatrije u kontekstu suvremenih pristupa psihijatriji uvažavajući socijalni kontekst te ulogu socijalnog radnika u individualnoj i muiltidisciplinarnoj skrbi za osobe s duševnim smetnjama i njihove obitelji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Primijeniti teorijski okvir s ciljem procjene, planiranja i rada s pojedincem, obitelji, grupom i u zajednici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 Odrediti položaj i ulogu socijalnog rada u različitim sustavima i u odnosu na druge profesije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učenja, etičnost, vještina jasnog i razgovjetnog usmenog i pisanog izražavanja.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0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1">
            <w:pP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9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Što je socijalna psihijatrija?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9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Uloga socijalnog radnika u psihijatriji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4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vježbe, vođena diskusija, demonstracija praktičnog zadatka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6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trHeight w:val="255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28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29">
            <w:pP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Identificirati simptome duševnih smetnji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Pamćenje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sposobonst primjene znanja u praksi, sposobnost učenja, etičnost, vještina jasnog i razgovjetnog usmenog i pisanog izražavanja.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Duševno zdravlje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Duševni  poremećaji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40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Opća psihopatologija 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5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vježbe, vođena diskusija, demonstracija praktičnog zadatka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7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39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3A">
            <w:pPr>
              <w:spacing w:after="20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Interpretirati pojedine simptome i sindrome bolesti u sklopu važećih dijagnostičkih kriterija te specifični međuodnos socijalnog konteksta i pojedinih kategorija duševnih smetnji </w:t>
            </w:r>
          </w:p>
          <w:p w:rsidR="00000000" w:rsidDel="00000000" w:rsidP="00000000" w:rsidRDefault="00000000" w:rsidRPr="00000000" w14:paraId="0000003B">
            <w:pP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C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 812)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Pripremiti plan vođenja procesa promjena i intervencija na razini pojedinca, obitelji, grupe i zajednice (4)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F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1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primjene znanja u praksi, vještina jasnog i razgovjetnog komuniciranja s osobama s duševnim smetnjama i pismenog izražavanja prepoznajući individualni socijalno-psihijatrijski kontekst s ciljem provođenja psihosocijalnih intervencija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3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4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Shizofrenija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4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Depresija i ostali afektivni poremećaji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4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Anksiozni poremećaji           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4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Posttraumatski stresni poremećaj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4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Poremećaji ličnosti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4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Mentalna retardacija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4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Psihički poremećaji starije životne dobi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4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Dječja psihijatrija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D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vježbe, vođena diskusija, demonstracija praktičnog zadatka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F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51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52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Primijeniti zakonske regulative, etičke principe i stručne smjernice u skrbi za osobe s duševnim smetnjama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5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Razumjeti i primijeniti pravne propise koji reguliraju prava i obveze korisnika u sustavima u kojima socijalni rad djeluje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Razumjeti etičke norme u socijalnom radu i ostalim pomažućim profesijama (10)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Oblikovati multidisciplinarni i individualni pristup socijalnog radnika osobi s duševnim smetnjama baziran na zakonskim regulativama i etičkim principima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spacing w:after="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Forenzička psihijatrija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Shizofrenija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7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Depresija i ostali afektivni poremećaji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7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Anksiozni poremećaji           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7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Posttraumatski stresni poremećaj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7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Poremećaji ličnosti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7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Mentalna retardacija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7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Psihički poremećaji starije životne dobi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Dječja psihijatrija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vježbe, vođena diskusija, demonstracija praktičnog zadatka</w:t>
            </w:r>
          </w:p>
        </w:tc>
      </w:tr>
      <w:tr>
        <w:trPr>
          <w:trHeight w:val="624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tcBorders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</w:tcBorders>
            <w:shd w:fill="d9e2f3" w:val="clear"/>
          </w:tcPr>
          <w:p w:rsidR="00000000" w:rsidDel="00000000" w:rsidP="00000000" w:rsidRDefault="00000000" w:rsidRPr="00000000" w14:paraId="00000068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tcBorders>
              <w:top w:color="000000" w:space="0" w:sz="0" w:val="nil"/>
            </w:tcBorders>
            <w:shd w:fill="d9e2f3" w:val="clea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i primijeniti teorijske i praktične terapijske i rehabilitacijske pristupe osobi s duševnim smetnjama sa stajališta socijalne psihijatrije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A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 (12)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Pripremiti plan vođenja procesa promjena i intervencija na razini pojedinca, obitelji, grupe i zajednice (4)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D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F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Oblikovati terapijski multidisciplinarni pristup osobi s duševnim smetnjama sukladno individualnim potrebama i kapacitetima ličnosti oboljele osobe; predlagati unapređenje preventivnih, terapijskih i rehabilitacijskih psihosocijalnih programa.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1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2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6"/>
              </w:numPr>
              <w:spacing w:after="0"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Liječenje u psihijatriji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Psihijatrija u zajednici – uloga mobilnih psihijatrijskih timova, case management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Shizofrenija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6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Depresija i ostali afektivni poremećaji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6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Anksiozni poremećaji           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6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Posttraumatski stresni poremećaj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6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Poremećaji ličnosti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6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Mentalna retardacija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6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Psihički poremećaji starije životne dobi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Dječja psihijatrija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D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vježbe, vođena diskusija, demonstracija praktičnog zadatka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F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</w:tbl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405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125" w:hanging="360"/>
      </w:pPr>
      <w:rPr/>
    </w:lvl>
    <w:lvl w:ilvl="2">
      <w:start w:val="1"/>
      <w:numFmt w:val="lowerRoman"/>
      <w:lvlText w:val="%3."/>
      <w:lvlJc w:val="right"/>
      <w:pPr>
        <w:ind w:left="1845" w:hanging="180"/>
      </w:pPr>
      <w:rPr/>
    </w:lvl>
    <w:lvl w:ilvl="3">
      <w:start w:val="1"/>
      <w:numFmt w:val="decimal"/>
      <w:lvlText w:val="%4."/>
      <w:lvlJc w:val="left"/>
      <w:pPr>
        <w:ind w:left="2565" w:hanging="360"/>
      </w:pPr>
      <w:rPr/>
    </w:lvl>
    <w:lvl w:ilvl="4">
      <w:start w:val="1"/>
      <w:numFmt w:val="lowerLetter"/>
      <w:lvlText w:val="%5."/>
      <w:lvlJc w:val="left"/>
      <w:pPr>
        <w:ind w:left="3285" w:hanging="360"/>
      </w:pPr>
      <w:rPr/>
    </w:lvl>
    <w:lvl w:ilvl="5">
      <w:start w:val="1"/>
      <w:numFmt w:val="lowerRoman"/>
      <w:lvlText w:val="%6."/>
      <w:lvlJc w:val="right"/>
      <w:pPr>
        <w:ind w:left="4005" w:hanging="180"/>
      </w:pPr>
      <w:rPr/>
    </w:lvl>
    <w:lvl w:ilvl="6">
      <w:start w:val="1"/>
      <w:numFmt w:val="decimal"/>
      <w:lvlText w:val="%7."/>
      <w:lvlJc w:val="left"/>
      <w:pPr>
        <w:ind w:left="4725" w:hanging="360"/>
      </w:pPr>
      <w:rPr/>
    </w:lvl>
    <w:lvl w:ilvl="7">
      <w:start w:val="1"/>
      <w:numFmt w:val="lowerLetter"/>
      <w:lvlText w:val="%8."/>
      <w:lvlJc w:val="left"/>
      <w:pPr>
        <w:ind w:left="5445" w:hanging="360"/>
      </w:pPr>
      <w:rPr/>
    </w:lvl>
    <w:lvl w:ilvl="8">
      <w:start w:val="1"/>
      <w:numFmt w:val="lowerRoman"/>
      <w:lvlText w:val="%9."/>
      <w:lvlJc w:val="right"/>
      <w:pPr>
        <w:ind w:left="6165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9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680" w:hanging="360"/>
      </w:pPr>
      <w:rPr/>
    </w:lvl>
    <w:lvl w:ilvl="2">
      <w:start w:val="1"/>
      <w:numFmt w:val="lowerRoman"/>
      <w:lvlText w:val="%3."/>
      <w:lvlJc w:val="right"/>
      <w:pPr>
        <w:ind w:left="2400" w:hanging="180"/>
      </w:pPr>
      <w:rPr/>
    </w:lvl>
    <w:lvl w:ilvl="3">
      <w:start w:val="1"/>
      <w:numFmt w:val="decimal"/>
      <w:lvlText w:val="%4."/>
      <w:lvlJc w:val="left"/>
      <w:pPr>
        <w:ind w:left="3120" w:hanging="360"/>
      </w:pPr>
      <w:rPr/>
    </w:lvl>
    <w:lvl w:ilvl="4">
      <w:start w:val="1"/>
      <w:numFmt w:val="lowerLetter"/>
      <w:lvlText w:val="%5."/>
      <w:lvlJc w:val="left"/>
      <w:pPr>
        <w:ind w:left="3840" w:hanging="360"/>
      </w:pPr>
      <w:rPr/>
    </w:lvl>
    <w:lvl w:ilvl="5">
      <w:start w:val="1"/>
      <w:numFmt w:val="lowerRoman"/>
      <w:lvlText w:val="%6."/>
      <w:lvlJc w:val="right"/>
      <w:pPr>
        <w:ind w:left="4560" w:hanging="180"/>
      </w:pPr>
      <w:rPr/>
    </w:lvl>
    <w:lvl w:ilvl="6">
      <w:start w:val="1"/>
      <w:numFmt w:val="decimal"/>
      <w:lvlText w:val="%7."/>
      <w:lvlJc w:val="left"/>
      <w:pPr>
        <w:ind w:left="5280" w:hanging="360"/>
      </w:pPr>
      <w:rPr/>
    </w:lvl>
    <w:lvl w:ilvl="7">
      <w:start w:val="1"/>
      <w:numFmt w:val="lowerLetter"/>
      <w:lvlText w:val="%8."/>
      <w:lvlJc w:val="left"/>
      <w:pPr>
        <w:ind w:left="6000" w:hanging="360"/>
      </w:pPr>
      <w:rPr/>
    </w:lvl>
    <w:lvl w:ilvl="8">
      <w:start w:val="1"/>
      <w:numFmt w:val="lowerRoman"/>
      <w:lvlText w:val="%9."/>
      <w:lvlJc w:val="right"/>
      <w:pPr>
        <w:ind w:left="67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A5F18"/>
    <w:rPr>
      <w:lang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CA5F18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3vqWPDwotsYJ/o7aeZyO3YxUqg==">AMUW2mXiqbXsJ2jyBrhE+KOBL8eCreMcFp6zX1oA7Qh3v/9xPPyA5OyiFy7eee27sprl20hL5PYaKc3TDf2v81ohA1SbMtN08nQ+dQnX3jTAo330BXc9e9lKiLyogtbT+6g9xXtz7/r6ZD+YC0euPJCgBadaK1gKxw==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2021-07-16T11:13:00Z</dcterms:created>
  <dc:creator>Draženka Ostojić</dc:creator>
</cp:coreProperties>
</file>