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77777777" w:rsidR="00B62534" w:rsidRPr="00066AE2" w:rsidRDefault="000960E7">
      <w:pPr>
        <w:pStyle w:val="P68B1DB1-Normal1"/>
        <w:spacing w:before="200" w:after="0" w:line="21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6AE2">
        <w:rPr>
          <w:rFonts w:asciiTheme="minorHAnsi" w:hAnsiTheme="minorHAnsi" w:cstheme="minorHAnsi"/>
          <w:sz w:val="24"/>
          <w:szCs w:val="24"/>
        </w:rPr>
        <w:t xml:space="preserve">LEARNING OUTCOMES' TABLE </w:t>
      </w:r>
    </w:p>
    <w:p w14:paraId="44379E2F" w14:textId="77777777" w:rsidR="00B62534" w:rsidRPr="00066AE2" w:rsidRDefault="00B62534">
      <w:pPr>
        <w:spacing w:before="200" w:after="0" w:line="216" w:lineRule="auto"/>
        <w:jc w:val="center"/>
        <w:rPr>
          <w:rFonts w:eastAsia="MS PGothic" w:cstheme="minorHAnsi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62534" w:rsidRPr="00066AE2" w14:paraId="3D177ED7" w14:textId="7777777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62534" w:rsidRPr="00066AE2" w:rsidRDefault="000960E7">
            <w:pPr>
              <w:pStyle w:val="P68B1DB1-Normal2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</w:p>
        </w:tc>
        <w:tc>
          <w:tcPr>
            <w:tcW w:w="6890" w:type="dxa"/>
          </w:tcPr>
          <w:p w14:paraId="675EDB7F" w14:textId="7D8A49C7" w:rsidR="00B62534" w:rsidRPr="00066AE2" w:rsidRDefault="000F40CE">
            <w:pPr>
              <w:pStyle w:val="P68B1DB1-Normal3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INTERPERSONAL COMMUNICATION</w:t>
            </w:r>
          </w:p>
        </w:tc>
      </w:tr>
      <w:tr w:rsidR="00B62534" w:rsidRPr="00066AE2" w14:paraId="1019B5FF" w14:textId="7777777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62534" w:rsidRPr="00066AE2" w:rsidRDefault="000960E7">
            <w:pPr>
              <w:pStyle w:val="P68B1DB1-Normal4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790D58EF" w14:textId="707B6A2E" w:rsidR="00B62534" w:rsidRPr="00066AE2" w:rsidRDefault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COMPULSORY, 1</w:t>
            </w:r>
            <w:r w:rsidRPr="00066AE2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 w:rsidRPr="00066AE2">
              <w:rPr>
                <w:rFonts w:asciiTheme="minorHAnsi" w:hAnsiTheme="minorHAnsi" w:cstheme="minorHAnsi"/>
                <w:szCs w:val="24"/>
              </w:rPr>
              <w:t xml:space="preserve"> YEAR, 2</w:t>
            </w:r>
            <w:r w:rsidRPr="00066AE2">
              <w:rPr>
                <w:rFonts w:asciiTheme="minorHAnsi" w:hAnsiTheme="minorHAnsi" w:cstheme="minorHAnsi"/>
                <w:szCs w:val="24"/>
                <w:vertAlign w:val="superscript"/>
              </w:rPr>
              <w:t>ND</w:t>
            </w:r>
            <w:r w:rsidRPr="00066AE2">
              <w:rPr>
                <w:rFonts w:asciiTheme="minorHAnsi" w:hAnsiTheme="minorHAnsi" w:cstheme="minorHAnsi"/>
                <w:szCs w:val="24"/>
              </w:rPr>
              <w:t xml:space="preserve"> SEMSETER </w:t>
            </w:r>
          </w:p>
        </w:tc>
      </w:tr>
      <w:tr w:rsidR="00B62534" w:rsidRPr="00066AE2" w14:paraId="790F771F" w14:textId="7777777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62534" w:rsidRPr="00066AE2" w:rsidRDefault="000960E7">
            <w:pPr>
              <w:pStyle w:val="P68B1DB1-Normal4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38DC5E03" w14:textId="654577B9" w:rsidR="00B62534" w:rsidRPr="00066AE2" w:rsidRDefault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Lectures, tutorials</w:t>
            </w:r>
          </w:p>
        </w:tc>
      </w:tr>
      <w:tr w:rsidR="00B62534" w:rsidRPr="00066AE2" w14:paraId="6025B558" w14:textId="7777777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62534" w:rsidRPr="00066AE2" w:rsidRDefault="000960E7">
            <w:pPr>
              <w:pStyle w:val="P68B1DB1-Normal4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APPOINTED ECTS CREDITS</w:t>
            </w:r>
          </w:p>
        </w:tc>
        <w:tc>
          <w:tcPr>
            <w:tcW w:w="6890" w:type="dxa"/>
          </w:tcPr>
          <w:p w14:paraId="723B2404" w14:textId="77777777" w:rsidR="000F40CE" w:rsidRPr="00066AE2" w:rsidRDefault="000960E7" w:rsidP="000F40CE">
            <w:pPr>
              <w:pStyle w:val="P68B1DB1-ListParagraph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40CE" w:rsidRPr="00066AE2">
              <w:rPr>
                <w:rFonts w:asciiTheme="minorHAnsi" w:hAnsiTheme="minorHAnsi" w:cstheme="minorHAnsi"/>
                <w:sz w:val="24"/>
                <w:szCs w:val="24"/>
              </w:rPr>
              <w:t>4 ECTS credits:</w:t>
            </w:r>
          </w:p>
          <w:p w14:paraId="61E1A3EA" w14:textId="464E3DF2" w:rsidR="000F40CE" w:rsidRPr="00066AE2" w:rsidRDefault="000F40CE" w:rsidP="000F40CE">
            <w:pPr>
              <w:pStyle w:val="P68B1DB1-ListParagraph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1. Lectures (15 hours) and </w:t>
            </w:r>
            <w:r w:rsidR="00066AE2">
              <w:rPr>
                <w:rFonts w:asciiTheme="minorHAnsi" w:hAnsiTheme="minorHAnsi" w:cstheme="minorHAnsi"/>
                <w:sz w:val="24"/>
                <w:szCs w:val="24"/>
              </w:rPr>
              <w:t>tutorials</w:t>
            </w: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 (30 hours): approx. 2 ECTS</w:t>
            </w:r>
          </w:p>
          <w:p w14:paraId="285A2898" w14:textId="1FBDECF3" w:rsidR="000F40CE" w:rsidRPr="00066AE2" w:rsidRDefault="000F40CE" w:rsidP="000F40CE">
            <w:pPr>
              <w:pStyle w:val="P68B1DB1-ListParagraph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2. Preparation for lectures and </w:t>
            </w:r>
            <w:r w:rsidR="00066AE2">
              <w:rPr>
                <w:rFonts w:asciiTheme="minorHAnsi" w:hAnsiTheme="minorHAnsi" w:cstheme="minorHAnsi"/>
                <w:sz w:val="24"/>
                <w:szCs w:val="24"/>
              </w:rPr>
              <w:t>tutorials</w:t>
            </w: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 (guided discussion, writing written assignments, group work, demonstration of practical tasks, online learning management system activities) - 30 hours: approx. 1 ECTS</w:t>
            </w:r>
          </w:p>
          <w:p w14:paraId="4FC8A9C4" w14:textId="28B48CCF" w:rsidR="00B62534" w:rsidRPr="00066AE2" w:rsidRDefault="000F40CE" w:rsidP="000F40CE">
            <w:pPr>
              <w:pStyle w:val="P68B1DB1-ListParagraph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3. Exam preparation (independent reading of literature and learning) - 30 hours: approx. 1 ECTS.</w:t>
            </w:r>
          </w:p>
        </w:tc>
      </w:tr>
      <w:tr w:rsidR="00B62534" w:rsidRPr="00066AE2" w14:paraId="632858E0" w14:textId="7777777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62534" w:rsidRPr="00066AE2" w:rsidRDefault="000960E7">
            <w:pPr>
              <w:pStyle w:val="P68B1DB1-Normal4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STUDY PROGRAMME OF THE IMPLEMENTED COURSE</w:t>
            </w:r>
          </w:p>
        </w:tc>
        <w:tc>
          <w:tcPr>
            <w:tcW w:w="6890" w:type="dxa"/>
          </w:tcPr>
          <w:p w14:paraId="31CB6682" w14:textId="3BBAB34E" w:rsidR="00B62534" w:rsidRPr="00066AE2" w:rsidRDefault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UNDERGRADUATE STUDY OF SOCIAL WORK</w:t>
            </w:r>
          </w:p>
        </w:tc>
      </w:tr>
      <w:tr w:rsidR="00B62534" w:rsidRPr="00066AE2" w14:paraId="05D4D75C" w14:textId="7777777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62534" w:rsidRPr="00066AE2" w:rsidRDefault="000960E7">
            <w:pPr>
              <w:pStyle w:val="P68B1DB1-Normal4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AF4A118" w14:textId="028983F0" w:rsidR="00B62534" w:rsidRPr="00066AE2" w:rsidRDefault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6</w:t>
            </w:r>
            <w:r w:rsidR="00E5450D">
              <w:rPr>
                <w:rFonts w:asciiTheme="minorHAnsi" w:hAnsiTheme="minorHAnsi" w:cstheme="minorHAnsi"/>
                <w:szCs w:val="24"/>
              </w:rPr>
              <w:t>.</w:t>
            </w:r>
            <w:r w:rsidRPr="00066AE2">
              <w:rPr>
                <w:rFonts w:asciiTheme="minorHAnsi" w:hAnsiTheme="minorHAnsi" w:cstheme="minorHAnsi"/>
                <w:szCs w:val="24"/>
              </w:rPr>
              <w:t>sv</w:t>
            </w:r>
            <w:r w:rsidR="00E5450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B62534" w:rsidRPr="00066AE2" w14:paraId="4C116FE6" w14:textId="77777777">
        <w:trPr>
          <w:trHeight w:val="255"/>
        </w:trPr>
        <w:tc>
          <w:tcPr>
            <w:tcW w:w="2440" w:type="dxa"/>
          </w:tcPr>
          <w:p w14:paraId="51569C65" w14:textId="77777777" w:rsidR="00B62534" w:rsidRPr="00066AE2" w:rsidRDefault="00B625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62534" w:rsidRPr="00066AE2" w:rsidRDefault="000960E7">
            <w:pPr>
              <w:pStyle w:val="P68B1DB1-Normal8"/>
              <w:jc w:val="center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CONSTRUCTIVE ALIGNMENT</w:t>
            </w:r>
          </w:p>
        </w:tc>
      </w:tr>
      <w:tr w:rsidR="00B62534" w:rsidRPr="00066AE2" w14:paraId="61D1A39E" w14:textId="77777777" w:rsidTr="000F40C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62534" w:rsidRPr="00066AE2" w:rsidRDefault="000960E7">
            <w:pPr>
              <w:pStyle w:val="P68B1DB1-Normal4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32073311" w:rsidR="00B62534" w:rsidRPr="00066AE2" w:rsidRDefault="000F40CE" w:rsidP="00066AE2">
            <w:pPr>
              <w:pStyle w:val="P68B1DB1-Normal8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Explain the definitions</w:t>
            </w:r>
            <w:r w:rsidR="00066AE2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Pr="00066AE2">
              <w:rPr>
                <w:rFonts w:asciiTheme="minorHAnsi" w:hAnsiTheme="minorHAnsi" w:cstheme="minorHAnsi"/>
                <w:szCs w:val="24"/>
              </w:rPr>
              <w:t>axioms</w:t>
            </w:r>
            <w:r w:rsidR="00066AE2" w:rsidRPr="00066AE2">
              <w:rPr>
                <w:rFonts w:asciiTheme="minorHAnsi" w:hAnsiTheme="minorHAnsi" w:cstheme="minorHAnsi"/>
                <w:szCs w:val="24"/>
              </w:rPr>
              <w:t xml:space="preserve"> of communication</w:t>
            </w:r>
            <w:r w:rsidRPr="00066AE2">
              <w:rPr>
                <w:rFonts w:asciiTheme="minorHAnsi" w:hAnsiTheme="minorHAnsi" w:cstheme="minorHAnsi"/>
                <w:szCs w:val="24"/>
              </w:rPr>
              <w:t>, communication barriers, prejudices and characteristics of interpersonal communication</w:t>
            </w:r>
          </w:p>
        </w:tc>
      </w:tr>
      <w:tr w:rsidR="00B62534" w:rsidRPr="00066AE2" w14:paraId="658EE81D" w14:textId="77777777">
        <w:trPr>
          <w:trHeight w:val="255"/>
        </w:trPr>
        <w:tc>
          <w:tcPr>
            <w:tcW w:w="2440" w:type="dxa"/>
          </w:tcPr>
          <w:p w14:paraId="427EC37C" w14:textId="77777777" w:rsidR="00B62534" w:rsidRPr="00066AE2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CONTRIBUTIONS TO THE ACHIEVEMENT OF LEARNING OUTCOMES AT THE STUDY </w:t>
            </w:r>
            <w:r w:rsidRPr="00066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E333E4" w14:textId="77777777" w:rsidR="000F40CE" w:rsidRPr="00066AE2" w:rsidRDefault="000F40CE" w:rsidP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lastRenderedPageBreak/>
              <w:t>9. Determine personal and professional values in social work</w:t>
            </w:r>
          </w:p>
          <w:p w14:paraId="141E32C8" w14:textId="5E4A6C0C" w:rsidR="00B62534" w:rsidRPr="00066AE2" w:rsidRDefault="000F40CE" w:rsidP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11. Explain the theoretical framework of understanding and functioning of man in the community</w:t>
            </w:r>
          </w:p>
        </w:tc>
      </w:tr>
      <w:tr w:rsidR="00B62534" w:rsidRPr="00066AE2" w14:paraId="16D32AEE" w14:textId="77777777">
        <w:trPr>
          <w:trHeight w:val="255"/>
        </w:trPr>
        <w:tc>
          <w:tcPr>
            <w:tcW w:w="2440" w:type="dxa"/>
          </w:tcPr>
          <w:p w14:paraId="366B88FC" w14:textId="77777777" w:rsidR="00B62534" w:rsidRPr="00066AE2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07A2D1BE" w:rsidR="00B62534" w:rsidRPr="00066AE2" w:rsidRDefault="000F40CE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066AE2" w14:paraId="5FDFB6A2" w14:textId="77777777">
        <w:trPr>
          <w:trHeight w:val="255"/>
        </w:trPr>
        <w:tc>
          <w:tcPr>
            <w:tcW w:w="2440" w:type="dxa"/>
          </w:tcPr>
          <w:p w14:paraId="3E22B704" w14:textId="77777777" w:rsidR="00B62534" w:rsidRPr="00066AE2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62733A6" w14:textId="226A09C1" w:rsidR="001E6797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 xml:space="preserve">Learning capabilities </w:t>
            </w:r>
          </w:p>
          <w:p w14:paraId="48F51C47" w14:textId="115AFBFB" w:rsidR="001E6797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Presentation and communication skills</w:t>
            </w:r>
          </w:p>
          <w:p w14:paraId="7E4AB9BD" w14:textId="6A817E62" w:rsidR="001E6797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  <w:p w14:paraId="13C481B9" w14:textId="04DA6A45" w:rsidR="001E6797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Presentation and communication skills</w:t>
            </w:r>
          </w:p>
          <w:p w14:paraId="74B145A2" w14:textId="4A2B856C" w:rsidR="001E6797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54D3E407" w14:textId="478B593D" w:rsidR="00B62534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Self-analysis</w:t>
            </w:r>
          </w:p>
        </w:tc>
      </w:tr>
      <w:tr w:rsidR="00B62534" w:rsidRPr="00066AE2" w14:paraId="29C52A20" w14:textId="77777777">
        <w:trPr>
          <w:trHeight w:val="255"/>
        </w:trPr>
        <w:tc>
          <w:tcPr>
            <w:tcW w:w="2440" w:type="dxa"/>
          </w:tcPr>
          <w:p w14:paraId="246E59BE" w14:textId="77777777" w:rsidR="00B62534" w:rsidRPr="00066AE2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6CBEB5D" w14:textId="7382197C" w:rsidR="001E6797" w:rsidRPr="00066AE2" w:rsidRDefault="001E6797" w:rsidP="00066AE2">
            <w:pPr>
              <w:pStyle w:val="P68B1DB1-ListParagraph6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Perception and communication</w:t>
            </w:r>
          </w:p>
          <w:p w14:paraId="74B51AC7" w14:textId="06BBD3DE" w:rsidR="001E6797" w:rsidRPr="00066AE2" w:rsidRDefault="001E6797" w:rsidP="00066AE2">
            <w:pPr>
              <w:pStyle w:val="P68B1DB1-ListParagraph6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Characteristics of interpersonal communication</w:t>
            </w:r>
          </w:p>
          <w:p w14:paraId="62D13C67" w14:textId="6EBBA38B" w:rsidR="001E6797" w:rsidRPr="00066AE2" w:rsidRDefault="001E6797" w:rsidP="00066AE2">
            <w:pPr>
              <w:pStyle w:val="P68B1DB1-ListParagraph6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Watzlawick's laws of communication</w:t>
            </w:r>
          </w:p>
          <w:p w14:paraId="3DBCA44F" w14:textId="36649F93" w:rsidR="001E6797" w:rsidRPr="00066AE2" w:rsidRDefault="001E6797" w:rsidP="00066AE2">
            <w:pPr>
              <w:pStyle w:val="P68B1DB1-ListParagraph6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The Johari Window model</w:t>
            </w:r>
          </w:p>
          <w:p w14:paraId="74A64580" w14:textId="48714DA6" w:rsidR="00B62534" w:rsidRPr="00066AE2" w:rsidRDefault="001E6797" w:rsidP="00066AE2">
            <w:pPr>
              <w:pStyle w:val="P68B1DB1-ListParagraph6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Communication barriers</w:t>
            </w:r>
          </w:p>
        </w:tc>
      </w:tr>
      <w:tr w:rsidR="00B62534" w:rsidRPr="00066AE2" w14:paraId="6A94499C" w14:textId="77777777">
        <w:trPr>
          <w:trHeight w:val="255"/>
        </w:trPr>
        <w:tc>
          <w:tcPr>
            <w:tcW w:w="2440" w:type="dxa"/>
          </w:tcPr>
          <w:p w14:paraId="0BEDD363" w14:textId="77777777" w:rsidR="00B62534" w:rsidRPr="00066AE2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48765DA3" w:rsidR="00B62534" w:rsidRPr="00066AE2" w:rsidRDefault="001E6797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B62534" w:rsidRPr="00066AE2" w14:paraId="5D6A973F" w14:textId="77777777">
        <w:trPr>
          <w:trHeight w:val="255"/>
        </w:trPr>
        <w:tc>
          <w:tcPr>
            <w:tcW w:w="2440" w:type="dxa"/>
          </w:tcPr>
          <w:p w14:paraId="55D8C295" w14:textId="77777777" w:rsidR="00B62534" w:rsidRPr="00066AE2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C35C1F5" w14:textId="394824F4" w:rsidR="001E6797" w:rsidRPr="00066AE2" w:rsidRDefault="001E679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Evaluation of student performance - written works and practical problem tasks</w:t>
            </w:r>
          </w:p>
          <w:p w14:paraId="32AD474F" w14:textId="77777777" w:rsidR="001E6797" w:rsidRPr="00066AE2" w:rsidRDefault="001E679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Written exam - essay type assignments</w:t>
            </w:r>
          </w:p>
          <w:p w14:paraId="77ADB0F5" w14:textId="3C957013" w:rsidR="00B62534" w:rsidRPr="00066AE2" w:rsidRDefault="001E679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066AE2" w14:paraId="24707B3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62534" w:rsidRPr="00066AE2" w:rsidRDefault="000960E7">
            <w:pPr>
              <w:pStyle w:val="P68B1DB1-Normal4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FAC7F1C" w:rsidR="00B62534" w:rsidRPr="00066AE2" w:rsidRDefault="001E6797" w:rsidP="001E6797">
            <w:pPr>
              <w:pStyle w:val="P68B1DB1-Normal8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Explain the conceptual model of skilled interpersonal communication and the importance of communication skills for social work</w:t>
            </w:r>
          </w:p>
        </w:tc>
      </w:tr>
      <w:tr w:rsidR="00B62534" w:rsidRPr="00066AE2" w14:paraId="75D1135D" w14:textId="77777777">
        <w:trPr>
          <w:trHeight w:val="255"/>
        </w:trPr>
        <w:tc>
          <w:tcPr>
            <w:tcW w:w="2440" w:type="dxa"/>
          </w:tcPr>
          <w:p w14:paraId="0A342FA6" w14:textId="77777777" w:rsidR="00B62534" w:rsidRPr="00066AE2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69EAB7" w14:textId="77777777" w:rsidR="001E6797" w:rsidRPr="00066AE2" w:rsidRDefault="001E6797" w:rsidP="001E6797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39A4795F" w14:textId="0B6DF82A" w:rsidR="00B62534" w:rsidRPr="00066AE2" w:rsidRDefault="001E6797" w:rsidP="001E6797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11. Explain the theoretical framework of understanding and functioning of individual in the community</w:t>
            </w:r>
          </w:p>
        </w:tc>
      </w:tr>
      <w:tr w:rsidR="00B62534" w:rsidRPr="00066AE2" w14:paraId="683729FF" w14:textId="77777777">
        <w:trPr>
          <w:trHeight w:val="255"/>
        </w:trPr>
        <w:tc>
          <w:tcPr>
            <w:tcW w:w="2440" w:type="dxa"/>
          </w:tcPr>
          <w:p w14:paraId="70E0DF87" w14:textId="77777777" w:rsidR="00B62534" w:rsidRPr="00066AE2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7CD27495" w:rsidR="00B62534" w:rsidRPr="00066AE2" w:rsidRDefault="001E6797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066AE2" w14:paraId="4F77930A" w14:textId="77777777">
        <w:trPr>
          <w:trHeight w:val="255"/>
        </w:trPr>
        <w:tc>
          <w:tcPr>
            <w:tcW w:w="2440" w:type="dxa"/>
          </w:tcPr>
          <w:p w14:paraId="2753177F" w14:textId="77777777" w:rsidR="00B62534" w:rsidRPr="00066AE2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18037F0" w14:textId="77777777" w:rsidR="001E6797" w:rsidRPr="00066AE2" w:rsidRDefault="001E6797" w:rsidP="001E6797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 xml:space="preserve">Learning capabilities </w:t>
            </w:r>
          </w:p>
          <w:p w14:paraId="4C4D3037" w14:textId="1D8D3C8D" w:rsidR="001E6797" w:rsidRPr="00066AE2" w:rsidRDefault="001E6797" w:rsidP="001E6797">
            <w:pPr>
              <w:pStyle w:val="P68B1DB1-Normal5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0E182607" w14:textId="0AFBFA75" w:rsidR="00B62534" w:rsidRPr="00066AE2" w:rsidRDefault="001E6797" w:rsidP="001E6797">
            <w:pPr>
              <w:pStyle w:val="P68B1DB1-Normal5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</w:tc>
      </w:tr>
      <w:tr w:rsidR="00B62534" w:rsidRPr="00066AE2" w14:paraId="14B97499" w14:textId="77777777">
        <w:trPr>
          <w:trHeight w:val="255"/>
        </w:trPr>
        <w:tc>
          <w:tcPr>
            <w:tcW w:w="2440" w:type="dxa"/>
          </w:tcPr>
          <w:p w14:paraId="3950BED3" w14:textId="77777777" w:rsidR="00B62534" w:rsidRPr="00066AE2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28A29DE" w14:textId="5AF86814" w:rsidR="001E6797" w:rsidRPr="00066AE2" w:rsidRDefault="00066AE2" w:rsidP="00066AE2">
            <w:pPr>
              <w:pStyle w:val="P68B1DB1-ListParagraph6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1E6797" w:rsidRPr="00066AE2">
              <w:rPr>
                <w:rFonts w:asciiTheme="minorHAnsi" w:hAnsiTheme="minorHAnsi" w:cstheme="minorHAnsi"/>
                <w:szCs w:val="24"/>
              </w:rPr>
              <w:t>onceptual model of skilled interpersonal communication</w:t>
            </w:r>
          </w:p>
          <w:p w14:paraId="0974D9AE" w14:textId="31AFB5F3" w:rsidR="001E6797" w:rsidRPr="00066AE2" w:rsidRDefault="001E6797" w:rsidP="00066AE2">
            <w:pPr>
              <w:pStyle w:val="P68B1DB1-ListParagraph6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The importance of communication in social work</w:t>
            </w:r>
          </w:p>
          <w:p w14:paraId="0CF100D4" w14:textId="4F01750D" w:rsidR="00B62534" w:rsidRPr="00066AE2" w:rsidRDefault="001E6797" w:rsidP="00066AE2">
            <w:pPr>
              <w:pStyle w:val="P68B1DB1-ListParagraph6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Social, communication and interpersonal skills</w:t>
            </w:r>
          </w:p>
        </w:tc>
      </w:tr>
      <w:tr w:rsidR="00B62534" w:rsidRPr="00066AE2" w14:paraId="3048BB85" w14:textId="77777777">
        <w:trPr>
          <w:trHeight w:val="255"/>
        </w:trPr>
        <w:tc>
          <w:tcPr>
            <w:tcW w:w="2440" w:type="dxa"/>
          </w:tcPr>
          <w:p w14:paraId="29BAD22C" w14:textId="77777777" w:rsidR="00B62534" w:rsidRPr="00066AE2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68990A51" w:rsidR="00B62534" w:rsidRPr="00066AE2" w:rsidRDefault="001E6797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B62534" w:rsidRPr="00066AE2" w14:paraId="651524AB" w14:textId="77777777">
        <w:trPr>
          <w:trHeight w:val="255"/>
        </w:trPr>
        <w:tc>
          <w:tcPr>
            <w:tcW w:w="2440" w:type="dxa"/>
          </w:tcPr>
          <w:p w14:paraId="714EA060" w14:textId="77777777" w:rsidR="00B62534" w:rsidRPr="00066AE2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358A476" w14:textId="6053E146" w:rsidR="001E6797" w:rsidRPr="00066AE2" w:rsidRDefault="001E679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Evaluation of student performance - written works and practical problem tasks</w:t>
            </w:r>
          </w:p>
          <w:p w14:paraId="3AAA1032" w14:textId="77777777" w:rsidR="001E6797" w:rsidRPr="00066AE2" w:rsidRDefault="001E679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Written exam - essay type assignments</w:t>
            </w:r>
          </w:p>
          <w:p w14:paraId="706B7284" w14:textId="293C1306" w:rsidR="00B62534" w:rsidRPr="00066AE2" w:rsidRDefault="001E6797" w:rsidP="001E6797">
            <w:pPr>
              <w:pStyle w:val="P68B1DB1-ListParagraph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066AE2" w14:paraId="76D535A9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62534" w:rsidRPr="00066AE2" w:rsidRDefault="000960E7">
            <w:pPr>
              <w:pStyle w:val="P68B1DB1-Normal4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6D1D5A33" w:rsidR="00B62534" w:rsidRPr="00066AE2" w:rsidRDefault="00A72996">
            <w:pPr>
              <w:pStyle w:val="P68B1DB1-Normal8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Demonstrate basic skills of professional communication given some specific needs of different groups of social work users</w:t>
            </w:r>
          </w:p>
        </w:tc>
      </w:tr>
      <w:tr w:rsidR="00B62534" w:rsidRPr="00066AE2" w14:paraId="68DAB038" w14:textId="77777777">
        <w:trPr>
          <w:trHeight w:val="255"/>
        </w:trPr>
        <w:tc>
          <w:tcPr>
            <w:tcW w:w="2440" w:type="dxa"/>
          </w:tcPr>
          <w:p w14:paraId="6C787B6B" w14:textId="77777777" w:rsidR="00B62534" w:rsidRPr="00066AE2" w:rsidRDefault="000960E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A33E6" w14:textId="77777777" w:rsidR="00A72996" w:rsidRPr="00066AE2" w:rsidRDefault="00A72996" w:rsidP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17F5E8A8" w14:textId="77777777" w:rsidR="00A72996" w:rsidRPr="00066AE2" w:rsidRDefault="00A72996" w:rsidP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3. Define risks and problems taking into account the user perspective and values of social work</w:t>
            </w:r>
          </w:p>
          <w:p w14:paraId="24F512B0" w14:textId="4FEB304D" w:rsidR="00B62534" w:rsidRPr="00066AE2" w:rsidRDefault="00A72996" w:rsidP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15. Recognize how cultural and other characteristics are related to the position of social groups, the development of social risks and problems and the possibility of solving them</w:t>
            </w:r>
          </w:p>
        </w:tc>
      </w:tr>
      <w:tr w:rsidR="00B62534" w:rsidRPr="00066AE2" w14:paraId="1F9DC191" w14:textId="77777777">
        <w:trPr>
          <w:trHeight w:val="255"/>
        </w:trPr>
        <w:tc>
          <w:tcPr>
            <w:tcW w:w="2440" w:type="dxa"/>
          </w:tcPr>
          <w:p w14:paraId="28A73CB8" w14:textId="77777777" w:rsidR="00B62534" w:rsidRPr="00066AE2" w:rsidRDefault="000960E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54CD4082" w:rsidR="00B62534" w:rsidRPr="00066AE2" w:rsidRDefault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Applying</w:t>
            </w:r>
          </w:p>
        </w:tc>
      </w:tr>
      <w:tr w:rsidR="00B62534" w:rsidRPr="00066AE2" w14:paraId="31D16FCE" w14:textId="77777777">
        <w:trPr>
          <w:trHeight w:val="255"/>
        </w:trPr>
        <w:tc>
          <w:tcPr>
            <w:tcW w:w="2440" w:type="dxa"/>
          </w:tcPr>
          <w:p w14:paraId="0217A1DC" w14:textId="77777777" w:rsidR="00B62534" w:rsidRPr="00066AE2" w:rsidRDefault="000960E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18EA64E6" w:rsidR="00B62534" w:rsidRPr="00066AE2" w:rsidRDefault="00A72996" w:rsidP="00A61E93">
            <w:pPr>
              <w:pStyle w:val="P68B1DB1-Normal5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ethics.</w:t>
            </w:r>
          </w:p>
        </w:tc>
      </w:tr>
      <w:tr w:rsidR="00B62534" w:rsidRPr="00066AE2" w14:paraId="63F26317" w14:textId="77777777">
        <w:trPr>
          <w:trHeight w:val="255"/>
        </w:trPr>
        <w:tc>
          <w:tcPr>
            <w:tcW w:w="2440" w:type="dxa"/>
          </w:tcPr>
          <w:p w14:paraId="4ABAFBCA" w14:textId="77777777" w:rsidR="00B62534" w:rsidRPr="00066AE2" w:rsidRDefault="000960E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7364AA9" w14:textId="4F63F70C" w:rsidR="00A72996" w:rsidRPr="00066AE2" w:rsidRDefault="00A72996" w:rsidP="00066AE2">
            <w:pPr>
              <w:pStyle w:val="P68B1DB1-ListParagraph6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Basic communication skills in social work</w:t>
            </w:r>
          </w:p>
          <w:p w14:paraId="58DB086A" w14:textId="5392B5B6" w:rsidR="00A72996" w:rsidRPr="00066AE2" w:rsidRDefault="00A72996" w:rsidP="00066AE2">
            <w:pPr>
              <w:pStyle w:val="P68B1DB1-ListParagraph6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Speaking skills and listening skills</w:t>
            </w:r>
          </w:p>
          <w:p w14:paraId="65DEAE3C" w14:textId="72B68D17" w:rsidR="00A72996" w:rsidRPr="00066AE2" w:rsidRDefault="00A72996" w:rsidP="00066AE2">
            <w:pPr>
              <w:pStyle w:val="P68B1DB1-ListParagraph6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Nonverbal communication</w:t>
            </w:r>
          </w:p>
          <w:p w14:paraId="2ACF2AEF" w14:textId="1F64D51C" w:rsidR="00A72996" w:rsidRPr="00066AE2" w:rsidRDefault="00A72996" w:rsidP="00066AE2">
            <w:pPr>
              <w:pStyle w:val="P68B1DB1-ListParagraph6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Contemporary topics in communication in social work: professional communication in the online environment, communication and gender, intercultural communication</w:t>
            </w:r>
          </w:p>
          <w:p w14:paraId="32BBA695" w14:textId="399710F0" w:rsidR="00B62534" w:rsidRPr="00066AE2" w:rsidRDefault="00A72996" w:rsidP="00066AE2">
            <w:pPr>
              <w:pStyle w:val="P68B1DB1-ListParagraph6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User approach - communication with specific groups of users</w:t>
            </w:r>
          </w:p>
        </w:tc>
      </w:tr>
      <w:tr w:rsidR="00B62534" w:rsidRPr="00066AE2" w14:paraId="41336420" w14:textId="77777777">
        <w:trPr>
          <w:trHeight w:val="255"/>
        </w:trPr>
        <w:tc>
          <w:tcPr>
            <w:tcW w:w="2440" w:type="dxa"/>
          </w:tcPr>
          <w:p w14:paraId="64D055B3" w14:textId="77777777" w:rsidR="00B62534" w:rsidRPr="00066AE2" w:rsidRDefault="000960E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1FAA9D6E" w:rsidR="00B62534" w:rsidRPr="00066AE2" w:rsidRDefault="00A72996">
            <w:pPr>
              <w:pStyle w:val="P68B1DB1-Normal5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B62534" w:rsidRPr="00066AE2" w14:paraId="5C297055" w14:textId="77777777">
        <w:trPr>
          <w:trHeight w:val="255"/>
        </w:trPr>
        <w:tc>
          <w:tcPr>
            <w:tcW w:w="2440" w:type="dxa"/>
          </w:tcPr>
          <w:p w14:paraId="6B94FDA8" w14:textId="77777777" w:rsidR="00B62534" w:rsidRPr="00066AE2" w:rsidRDefault="000960E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1CAAD0D" w14:textId="77777777" w:rsidR="00A72996" w:rsidRPr="00066AE2" w:rsidRDefault="000960E7" w:rsidP="00A72996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72996" w:rsidRPr="00066AE2">
              <w:rPr>
                <w:rFonts w:asciiTheme="minorHAnsi" w:hAnsiTheme="minorHAnsi" w:cstheme="minorHAnsi"/>
                <w:b w:val="0"/>
                <w:szCs w:val="24"/>
              </w:rPr>
              <w:t>Evaluation of student performance - written works and practical problem tasks</w:t>
            </w:r>
          </w:p>
          <w:p w14:paraId="275D73E3" w14:textId="77777777" w:rsidR="00A72996" w:rsidRPr="00066AE2" w:rsidRDefault="00A72996" w:rsidP="00A72996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066AE2">
              <w:rPr>
                <w:rFonts w:asciiTheme="minorHAnsi" w:hAnsiTheme="minorHAnsi" w:cstheme="minorHAnsi"/>
                <w:b w:val="0"/>
                <w:szCs w:val="24"/>
              </w:rPr>
              <w:t>Written exam - essay type assignments</w:t>
            </w:r>
          </w:p>
          <w:p w14:paraId="4DD414A9" w14:textId="47338CBA" w:rsidR="00B62534" w:rsidRPr="00066AE2" w:rsidRDefault="00A72996" w:rsidP="00A72996">
            <w:pPr>
              <w:pStyle w:val="P68B1DB1-ListParagraph7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066AE2" w14:paraId="3712E3A3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62534" w:rsidRPr="00066AE2" w:rsidRDefault="000960E7">
            <w:pPr>
              <w:pStyle w:val="P68B1DB1-Normal4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3BDF2587" w:rsidR="00B62534" w:rsidRPr="00066AE2" w:rsidRDefault="00A72996" w:rsidP="001E6797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Connect verbal and nonverbal communication and individual values, beliefs, opinions and ethics that influence different communication styles</w:t>
            </w:r>
          </w:p>
        </w:tc>
      </w:tr>
      <w:tr w:rsidR="00B62534" w:rsidRPr="00066AE2" w14:paraId="45445B6C" w14:textId="77777777">
        <w:trPr>
          <w:trHeight w:val="255"/>
        </w:trPr>
        <w:tc>
          <w:tcPr>
            <w:tcW w:w="2440" w:type="dxa"/>
          </w:tcPr>
          <w:p w14:paraId="6AB3C77E" w14:textId="77777777" w:rsidR="00B62534" w:rsidRPr="00066AE2" w:rsidRDefault="000960E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7483BD" w14:textId="77777777" w:rsidR="00A72996" w:rsidRPr="00066AE2" w:rsidRDefault="00A72996" w:rsidP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1. Apply professional communication skills with specific groups of users needed to assess, inform, lead the process of change, counsel and implement other interventions in social work</w:t>
            </w:r>
          </w:p>
          <w:p w14:paraId="295F3A17" w14:textId="75EEBA6E" w:rsidR="00B62534" w:rsidRPr="00066AE2" w:rsidRDefault="00A72996" w:rsidP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15. Recognize how cultural and other characteristics are related to the position of social groups, the development of social risks and problems and the possibility of solving them</w:t>
            </w:r>
          </w:p>
        </w:tc>
      </w:tr>
      <w:tr w:rsidR="00B62534" w:rsidRPr="00066AE2" w14:paraId="1B488B14" w14:textId="77777777">
        <w:trPr>
          <w:trHeight w:val="255"/>
        </w:trPr>
        <w:tc>
          <w:tcPr>
            <w:tcW w:w="2440" w:type="dxa"/>
          </w:tcPr>
          <w:p w14:paraId="6A741A9E" w14:textId="77777777" w:rsidR="00B62534" w:rsidRPr="00066AE2" w:rsidRDefault="000960E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1D2A6BDB" w:rsidR="00B62534" w:rsidRPr="00066AE2" w:rsidRDefault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 xml:space="preserve">Analysis </w:t>
            </w:r>
          </w:p>
        </w:tc>
      </w:tr>
      <w:tr w:rsidR="00B62534" w:rsidRPr="00066AE2" w14:paraId="21CA53DD" w14:textId="77777777">
        <w:trPr>
          <w:trHeight w:val="255"/>
        </w:trPr>
        <w:tc>
          <w:tcPr>
            <w:tcW w:w="2440" w:type="dxa"/>
          </w:tcPr>
          <w:p w14:paraId="490C32DE" w14:textId="77777777" w:rsidR="00B62534" w:rsidRPr="00066AE2" w:rsidRDefault="000960E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3EFEA835" w:rsidR="00B62534" w:rsidRPr="00066AE2" w:rsidRDefault="00A72996" w:rsidP="00222F7F">
            <w:pPr>
              <w:pStyle w:val="P68B1DB1-Normal5"/>
              <w:jc w:val="both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Learning capabilities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66AE2">
              <w:rPr>
                <w:rFonts w:asciiTheme="minorHAnsi" w:hAnsiTheme="minorHAnsi" w:cstheme="minorHAnsi"/>
                <w:szCs w:val="24"/>
              </w:rPr>
              <w:t>Presen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tation and communication skills, </w:t>
            </w:r>
            <w:r w:rsidRPr="00066AE2">
              <w:rPr>
                <w:rFonts w:asciiTheme="minorHAnsi" w:hAnsiTheme="minorHAnsi" w:cstheme="minorHAnsi"/>
                <w:szCs w:val="24"/>
              </w:rPr>
              <w:t>Information management skills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66AE2">
              <w:rPr>
                <w:rFonts w:asciiTheme="minorHAnsi" w:hAnsiTheme="minorHAnsi" w:cstheme="minorHAnsi"/>
                <w:szCs w:val="24"/>
              </w:rPr>
              <w:t>Basic social work skills (focusing, summarizing, empathy skills)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66AE2">
              <w:rPr>
                <w:rFonts w:asciiTheme="minorHAnsi" w:hAnsiTheme="minorHAnsi" w:cstheme="minorHAnsi"/>
                <w:szCs w:val="24"/>
              </w:rPr>
              <w:t xml:space="preserve">Speaking skills (asking questions, reflecting and paraphrasing, confrontation, 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I-messages), </w:t>
            </w:r>
            <w:r w:rsidRPr="00066AE2">
              <w:rPr>
                <w:rFonts w:asciiTheme="minorHAnsi" w:hAnsiTheme="minorHAnsi" w:cstheme="minorHAnsi"/>
                <w:szCs w:val="24"/>
              </w:rPr>
              <w:t>List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ening skills (active listening), </w:t>
            </w:r>
            <w:r w:rsidRPr="00066AE2">
              <w:rPr>
                <w:rFonts w:asciiTheme="minorHAnsi" w:hAnsiTheme="minorHAnsi" w:cstheme="minorHAnsi"/>
                <w:szCs w:val="24"/>
              </w:rPr>
              <w:t>Online communication skills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66AE2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  <w:r w:rsidR="00222F7F" w:rsidRPr="00066AE2">
              <w:rPr>
                <w:rFonts w:asciiTheme="minorHAnsi" w:hAnsiTheme="minorHAnsi" w:cstheme="minorHAnsi"/>
                <w:szCs w:val="24"/>
              </w:rPr>
              <w:t>, problem-solving ability</w:t>
            </w:r>
          </w:p>
        </w:tc>
      </w:tr>
      <w:tr w:rsidR="00B62534" w:rsidRPr="00066AE2" w14:paraId="00156194" w14:textId="77777777">
        <w:trPr>
          <w:trHeight w:val="255"/>
        </w:trPr>
        <w:tc>
          <w:tcPr>
            <w:tcW w:w="2440" w:type="dxa"/>
          </w:tcPr>
          <w:p w14:paraId="6A00098B" w14:textId="77777777" w:rsidR="00B62534" w:rsidRPr="00066AE2" w:rsidRDefault="000960E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25D50FE" w14:textId="59E22457" w:rsidR="00222F7F" w:rsidRPr="00066AE2" w:rsidRDefault="00222F7F" w:rsidP="00066AE2">
            <w:pPr>
              <w:pStyle w:val="P68B1DB1-ListParagraph6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Basic communication skills in social work</w:t>
            </w:r>
          </w:p>
          <w:p w14:paraId="20F8DCAC" w14:textId="5399095A" w:rsidR="00222F7F" w:rsidRPr="00066AE2" w:rsidRDefault="00222F7F" w:rsidP="00066AE2">
            <w:pPr>
              <w:pStyle w:val="P68B1DB1-ListParagraph6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Speaking skills and listening skills</w:t>
            </w:r>
          </w:p>
          <w:p w14:paraId="0636660A" w14:textId="3108A32E" w:rsidR="00222F7F" w:rsidRPr="00066AE2" w:rsidRDefault="00222F7F" w:rsidP="00066AE2">
            <w:pPr>
              <w:pStyle w:val="P68B1DB1-ListParagraph6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Nonverbal communication</w:t>
            </w:r>
          </w:p>
          <w:p w14:paraId="0D6160FF" w14:textId="77169ED6" w:rsidR="00066AE2" w:rsidRPr="00066AE2" w:rsidRDefault="00066AE2" w:rsidP="00066AE2">
            <w:pPr>
              <w:pStyle w:val="P68B1DB1-ListParagraph6"/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The Johari Window model</w:t>
            </w:r>
          </w:p>
          <w:p w14:paraId="2EA1A2EA" w14:textId="13A986B2" w:rsidR="00222F7F" w:rsidRPr="00066AE2" w:rsidRDefault="00222F7F" w:rsidP="00066AE2">
            <w:pPr>
              <w:pStyle w:val="P68B1DB1-ListParagraph6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Communication barriers</w:t>
            </w:r>
          </w:p>
          <w:p w14:paraId="09F3B9C3" w14:textId="58B00149" w:rsidR="00222F7F" w:rsidRPr="00066AE2" w:rsidRDefault="00222F7F" w:rsidP="00066AE2">
            <w:pPr>
              <w:pStyle w:val="P68B1DB1-ListParagraph6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Contemporary topics on communication in social work: professional communication in the online environment, communication and gender, intercultural communication</w:t>
            </w:r>
          </w:p>
          <w:p w14:paraId="0C96610A" w14:textId="42484474" w:rsidR="00B62534" w:rsidRPr="00066AE2" w:rsidRDefault="00222F7F" w:rsidP="00066AE2">
            <w:pPr>
              <w:pStyle w:val="P68B1DB1-ListParagraph6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User approach - communication with specific groups of users</w:t>
            </w:r>
          </w:p>
        </w:tc>
      </w:tr>
      <w:tr w:rsidR="00B62534" w:rsidRPr="00066AE2" w14:paraId="4D6D9272" w14:textId="77777777">
        <w:trPr>
          <w:trHeight w:val="255"/>
        </w:trPr>
        <w:tc>
          <w:tcPr>
            <w:tcW w:w="2440" w:type="dxa"/>
          </w:tcPr>
          <w:p w14:paraId="4F4D0CEF" w14:textId="77777777" w:rsidR="00B62534" w:rsidRPr="00066AE2" w:rsidRDefault="000960E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6F6640FA" w:rsidR="00B62534" w:rsidRPr="00066AE2" w:rsidRDefault="00A72996">
            <w:pPr>
              <w:pStyle w:val="P68B1DB1-Normal5"/>
              <w:rPr>
                <w:rFonts w:asciiTheme="minorHAnsi" w:hAnsiTheme="minorHAnsi" w:cstheme="minorHAnsi"/>
                <w:szCs w:val="24"/>
              </w:rPr>
            </w:pPr>
            <w:r w:rsidRPr="00066AE2">
              <w:rPr>
                <w:rFonts w:asciiTheme="minorHAnsi" w:hAnsiTheme="minorHAnsi" w:cstheme="minorHAnsi"/>
                <w:szCs w:val="24"/>
              </w:rPr>
              <w:t>Lecture, interactive discussion, independent reading of literature, educational media content, work on the online learning management system, assignments-written works</w:t>
            </w:r>
          </w:p>
        </w:tc>
      </w:tr>
      <w:tr w:rsidR="00B62534" w:rsidRPr="00066AE2" w14:paraId="3A152212" w14:textId="77777777">
        <w:trPr>
          <w:trHeight w:val="255"/>
        </w:trPr>
        <w:tc>
          <w:tcPr>
            <w:tcW w:w="2440" w:type="dxa"/>
          </w:tcPr>
          <w:p w14:paraId="7F980C6E" w14:textId="77777777" w:rsidR="00B62534" w:rsidRPr="00066AE2" w:rsidRDefault="000960E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01BA8" w14:textId="77777777" w:rsidR="001E6797" w:rsidRPr="00066AE2" w:rsidRDefault="000960E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6797" w:rsidRPr="00066AE2">
              <w:rPr>
                <w:rFonts w:asciiTheme="minorHAnsi" w:hAnsiTheme="minorHAnsi" w:cstheme="minorHAnsi"/>
                <w:sz w:val="24"/>
                <w:szCs w:val="24"/>
              </w:rPr>
              <w:t>Evaluation of student performance - written works and practical problem tasks</w:t>
            </w:r>
          </w:p>
          <w:p w14:paraId="0541F305" w14:textId="77777777" w:rsidR="001E6797" w:rsidRPr="00066AE2" w:rsidRDefault="001E6797" w:rsidP="001E6797">
            <w:pPr>
              <w:pStyle w:val="P68B1DB1-ListParagraph7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Written exam - essay type assignments</w:t>
            </w:r>
          </w:p>
          <w:p w14:paraId="0721E32E" w14:textId="4E14CB60" w:rsidR="00B62534" w:rsidRPr="00066AE2" w:rsidRDefault="001E6797" w:rsidP="001E6797">
            <w:pPr>
              <w:pStyle w:val="P68B1DB1-ListParagraph7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066AE2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</w:tbl>
    <w:p w14:paraId="463834CE" w14:textId="77777777" w:rsidR="00B62534" w:rsidRPr="00066AE2" w:rsidRDefault="00B62534">
      <w:pPr>
        <w:rPr>
          <w:rFonts w:cstheme="minorHAnsi"/>
          <w:sz w:val="24"/>
          <w:szCs w:val="24"/>
        </w:rPr>
      </w:pPr>
    </w:p>
    <w:sectPr w:rsidR="00B62534" w:rsidRPr="0006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714"/>
    <w:multiLevelType w:val="hybridMultilevel"/>
    <w:tmpl w:val="582C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769"/>
    <w:multiLevelType w:val="hybridMultilevel"/>
    <w:tmpl w:val="D96A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3E0"/>
    <w:multiLevelType w:val="hybridMultilevel"/>
    <w:tmpl w:val="A0D6C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A988E9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D59A1"/>
    <w:multiLevelType w:val="hybridMultilevel"/>
    <w:tmpl w:val="CDE4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E52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C5749"/>
    <w:multiLevelType w:val="hybridMultilevel"/>
    <w:tmpl w:val="E7D67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CFAE41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61077"/>
    <w:multiLevelType w:val="hybridMultilevel"/>
    <w:tmpl w:val="9308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6860"/>
    <w:multiLevelType w:val="hybridMultilevel"/>
    <w:tmpl w:val="D07C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66AE2"/>
    <w:rsid w:val="000960E7"/>
    <w:rsid w:val="000C58C5"/>
    <w:rsid w:val="000F40CE"/>
    <w:rsid w:val="001130D6"/>
    <w:rsid w:val="001E221E"/>
    <w:rsid w:val="001E6797"/>
    <w:rsid w:val="001F0CCA"/>
    <w:rsid w:val="002212D8"/>
    <w:rsid w:val="00222224"/>
    <w:rsid w:val="00222F7F"/>
    <w:rsid w:val="00325547"/>
    <w:rsid w:val="0034029A"/>
    <w:rsid w:val="00351BFD"/>
    <w:rsid w:val="003D4468"/>
    <w:rsid w:val="00452C6C"/>
    <w:rsid w:val="005224B5"/>
    <w:rsid w:val="00534495"/>
    <w:rsid w:val="00602206"/>
    <w:rsid w:val="00607D07"/>
    <w:rsid w:val="006E639A"/>
    <w:rsid w:val="00846383"/>
    <w:rsid w:val="008A025A"/>
    <w:rsid w:val="009414E7"/>
    <w:rsid w:val="00A43341"/>
    <w:rsid w:val="00A4607A"/>
    <w:rsid w:val="00A61E93"/>
    <w:rsid w:val="00A72996"/>
    <w:rsid w:val="00B1053A"/>
    <w:rsid w:val="00B24899"/>
    <w:rsid w:val="00B62534"/>
    <w:rsid w:val="00B73D57"/>
    <w:rsid w:val="00BB2B0F"/>
    <w:rsid w:val="00C800FD"/>
    <w:rsid w:val="00CA0049"/>
    <w:rsid w:val="00CD1C4E"/>
    <w:rsid w:val="00D105BA"/>
    <w:rsid w:val="00E5450D"/>
    <w:rsid w:val="00EE1AFF"/>
    <w:rsid w:val="00EE3883"/>
    <w:rsid w:val="00F07CF8"/>
    <w:rsid w:val="00F73D51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Odlomakpopisa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Odlomakpopisa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7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6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D3DC-5436-4140-81CF-234F3A4E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 Rimac</cp:lastModifiedBy>
  <cp:revision>2</cp:revision>
  <dcterms:created xsi:type="dcterms:W3CDTF">2021-07-16T17:04:00Z</dcterms:created>
  <dcterms:modified xsi:type="dcterms:W3CDTF">2021-07-16T17:04:00Z</dcterms:modified>
</cp:coreProperties>
</file>