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80A7" w14:textId="77777777" w:rsidR="00066E18" w:rsidRDefault="00066E18">
      <w:bookmarkStart w:id="0" w:name="_GoBack"/>
      <w:bookmarkEnd w:id="0"/>
      <w:r>
        <w:t>Situacija 1</w:t>
      </w:r>
    </w:p>
    <w:p w14:paraId="42143D71" w14:textId="77777777" w:rsidR="003F5FFB" w:rsidRDefault="00066E18">
      <w:r>
        <w:t xml:space="preserve">U predmetu </w:t>
      </w:r>
      <w:r w:rsidR="00FC1153">
        <w:t xml:space="preserve">152/84 </w:t>
      </w:r>
      <w:proofErr w:type="spellStart"/>
      <w:r w:rsidRPr="00D83138">
        <w:rPr>
          <w:i/>
          <w:iCs/>
        </w:rPr>
        <w:t>Marshall</w:t>
      </w:r>
      <w:proofErr w:type="spellEnd"/>
      <w:r w:rsidRPr="00D83138">
        <w:rPr>
          <w:i/>
          <w:iCs/>
        </w:rPr>
        <w:t>,</w:t>
      </w:r>
      <w:r>
        <w:t xml:space="preserve"> gospo</w:t>
      </w:r>
      <w:r w:rsidR="00FC1153">
        <w:t>đ</w:t>
      </w:r>
      <w:r>
        <w:t xml:space="preserve">u </w:t>
      </w:r>
      <w:proofErr w:type="spellStart"/>
      <w:r>
        <w:t>Marshall</w:t>
      </w:r>
      <w:proofErr w:type="spellEnd"/>
      <w:r>
        <w:t xml:space="preserve">, njen je poslodavac, </w:t>
      </w:r>
      <w:proofErr w:type="spellStart"/>
      <w:r>
        <w:t>Southampton</w:t>
      </w:r>
      <w:proofErr w:type="spellEnd"/>
      <w:r>
        <w:t xml:space="preserve"> Hea</w:t>
      </w:r>
      <w:r w:rsidR="001D40B0">
        <w:t>l</w:t>
      </w:r>
      <w:r w:rsidR="00FC1153">
        <w:t xml:space="preserve">th </w:t>
      </w:r>
      <w:proofErr w:type="spellStart"/>
      <w:r w:rsidR="00FC1153">
        <w:t>Autoritiy</w:t>
      </w:r>
      <w:proofErr w:type="spellEnd"/>
      <w:r w:rsidR="00FC1153">
        <w:t xml:space="preserve">, otpustio </w:t>
      </w:r>
      <w:r>
        <w:t xml:space="preserve"> s </w:t>
      </w:r>
      <w:r w:rsidR="00FC1153">
        <w:t xml:space="preserve">navršene </w:t>
      </w:r>
      <w:r>
        <w:t>62 godine</w:t>
      </w:r>
      <w:r w:rsidR="00FC1153">
        <w:t xml:space="preserve"> života</w:t>
      </w:r>
      <w:r>
        <w:t xml:space="preserve">, dok je ona željela raditi barem do 65. godine, kao što su mogli njeni muški kolege. Gđa. </w:t>
      </w:r>
      <w:proofErr w:type="spellStart"/>
      <w:r>
        <w:t>Marshall</w:t>
      </w:r>
      <w:proofErr w:type="spellEnd"/>
      <w:r>
        <w:t xml:space="preserve"> tražila je pred engleskim sudom naknadu štete. Pri tome se pozvala na direktivu o zabrani diskriminacije između spolova.</w:t>
      </w:r>
    </w:p>
    <w:p w14:paraId="1D85E96D" w14:textId="77777777" w:rsidR="00066E18" w:rsidRDefault="00066E18">
      <w:r>
        <w:t xml:space="preserve">U koju se svrhu gđa </w:t>
      </w:r>
      <w:proofErr w:type="spellStart"/>
      <w:r>
        <w:t>Marshall</w:t>
      </w:r>
      <w:proofErr w:type="spellEnd"/>
      <w:r>
        <w:t xml:space="preserve"> poziva na direktivu?</w:t>
      </w:r>
    </w:p>
    <w:p w14:paraId="3558B81D" w14:textId="77777777" w:rsidR="00066E18" w:rsidRDefault="00066E18">
      <w:r>
        <w:t xml:space="preserve">O čemu ovisi može li se gđa </w:t>
      </w:r>
      <w:proofErr w:type="spellStart"/>
      <w:r>
        <w:t>Marhall</w:t>
      </w:r>
      <w:proofErr w:type="spellEnd"/>
      <w:r>
        <w:t xml:space="preserve"> pozvati na direktivu?</w:t>
      </w:r>
    </w:p>
    <w:p w14:paraId="279C0F3F" w14:textId="77777777" w:rsidR="00066E18" w:rsidRDefault="00066E18">
      <w:r>
        <w:t xml:space="preserve">Protiv koga se gđa </w:t>
      </w:r>
      <w:proofErr w:type="spellStart"/>
      <w:r>
        <w:t>Marshall</w:t>
      </w:r>
      <w:proofErr w:type="spellEnd"/>
      <w:r>
        <w:t xml:space="preserve"> poziva na direktivu i može li se protiv te oso</w:t>
      </w:r>
      <w:r w:rsidR="00FC1153">
        <w:t>b</w:t>
      </w:r>
      <w:r>
        <w:t>e pozivati na direktivu?</w:t>
      </w:r>
    </w:p>
    <w:p w14:paraId="2901AE24" w14:textId="77777777" w:rsidR="00066E18" w:rsidRDefault="00066E18"/>
    <w:p w14:paraId="40827524" w14:textId="77777777" w:rsidR="00066E18" w:rsidRDefault="00066E18">
      <w:r>
        <w:t>Situacija 2</w:t>
      </w:r>
    </w:p>
    <w:p w14:paraId="67D4CCA7" w14:textId="77777777" w:rsidR="00066E18" w:rsidRDefault="00066E18">
      <w:r>
        <w:t xml:space="preserve">U predmetu </w:t>
      </w:r>
      <w:r w:rsidR="00D83138">
        <w:t xml:space="preserve">C-329/11 </w:t>
      </w:r>
      <w:proofErr w:type="spellStart"/>
      <w:r w:rsidRPr="00D83138">
        <w:rPr>
          <w:i/>
          <w:iCs/>
        </w:rPr>
        <w:t>Achougbabian</w:t>
      </w:r>
      <w:proofErr w:type="spellEnd"/>
      <w:r>
        <w:t xml:space="preserve">, g. </w:t>
      </w:r>
      <w:proofErr w:type="spellStart"/>
      <w:r>
        <w:t>Achougbabian</w:t>
      </w:r>
      <w:proofErr w:type="spellEnd"/>
      <w:r>
        <w:t xml:space="preserve"> poziva se na direktivu o povratku izbjeglica u </w:t>
      </w:r>
      <w:r w:rsidR="00D83138">
        <w:t xml:space="preserve">kaznenom </w:t>
      </w:r>
      <w:r>
        <w:t>sudskom postupku</w:t>
      </w:r>
      <w:r w:rsidR="00D83138">
        <w:t xml:space="preserve">. Francuska ga država želi zatvoriti temeljem  francuskog kaznenog zakona, prema kojem je zapriječena jednogodišnja kazna zatvora za državljane trećih država koji ilegalno borave u Francuskoj. Pred francuskim sudom, g. </w:t>
      </w:r>
      <w:proofErr w:type="spellStart"/>
      <w:r w:rsidR="00D83138">
        <w:t>Achougbabian</w:t>
      </w:r>
      <w:proofErr w:type="spellEnd"/>
      <w:r w:rsidR="00D83138">
        <w:t xml:space="preserve"> </w:t>
      </w:r>
      <w:r>
        <w:t xml:space="preserve">osporava </w:t>
      </w:r>
      <w:r w:rsidR="00D83138">
        <w:t xml:space="preserve">taj </w:t>
      </w:r>
      <w:r>
        <w:t>francuski</w:t>
      </w:r>
      <w:r w:rsidR="00D83138">
        <w:t xml:space="preserve"> zakon, tvrdeći da je suprotan direktivi o povratku izbjeglica koja zahtjeva da države poduzmu sve mjere da izbjeglice vrate u države odakle dolaze </w:t>
      </w:r>
      <w:r>
        <w:t xml:space="preserve">. </w:t>
      </w:r>
    </w:p>
    <w:p w14:paraId="69BC160E" w14:textId="77777777" w:rsidR="00066E18" w:rsidRDefault="00066E18">
      <w:r>
        <w:t xml:space="preserve">Što g. </w:t>
      </w:r>
      <w:proofErr w:type="spellStart"/>
      <w:r>
        <w:t>Achougbabian</w:t>
      </w:r>
      <w:proofErr w:type="spellEnd"/>
      <w:r>
        <w:t xml:space="preserve"> želi postići pozivanjem na direktivu?</w:t>
      </w:r>
      <w:r w:rsidRPr="00066E18">
        <w:t xml:space="preserve"> </w:t>
      </w:r>
    </w:p>
    <w:p w14:paraId="6FA70CCC" w14:textId="77777777" w:rsidR="00066E18" w:rsidRDefault="00066E18">
      <w:r>
        <w:t>Što direktiva u tu svrhu mora zadovoljiti?</w:t>
      </w:r>
    </w:p>
    <w:p w14:paraId="76A2D5A8" w14:textId="77777777" w:rsidR="00066E18" w:rsidRDefault="00066E18">
      <w:r>
        <w:t xml:space="preserve">Protiv koga se g. </w:t>
      </w:r>
      <w:proofErr w:type="spellStart"/>
      <w:r>
        <w:t>Achougbabian</w:t>
      </w:r>
      <w:proofErr w:type="spellEnd"/>
      <w:r>
        <w:t xml:space="preserve"> poziva na direktivu?</w:t>
      </w:r>
    </w:p>
    <w:p w14:paraId="5FEB8F6E" w14:textId="77777777" w:rsidR="00066E18" w:rsidRDefault="00066E18"/>
    <w:p w14:paraId="6AEA6379" w14:textId="77777777" w:rsidR="00D83138" w:rsidRDefault="00D83138">
      <w:r>
        <w:t xml:space="preserve">Usporedite situacije u predmetu </w:t>
      </w:r>
      <w:proofErr w:type="spellStart"/>
      <w:r>
        <w:t>Marshall</w:t>
      </w:r>
      <w:proofErr w:type="spellEnd"/>
      <w:r>
        <w:t xml:space="preserve"> i predmetu </w:t>
      </w:r>
      <w:proofErr w:type="spellStart"/>
      <w:r>
        <w:t>Achougbabian</w:t>
      </w:r>
      <w:proofErr w:type="spellEnd"/>
      <w:r>
        <w:t>.</w:t>
      </w:r>
    </w:p>
    <w:p w14:paraId="3CF7041B" w14:textId="77777777" w:rsidR="00066E18" w:rsidRDefault="001D40B0">
      <w:r>
        <w:t xml:space="preserve">Koja je razlika između </w:t>
      </w:r>
      <w:r w:rsidR="00D83138">
        <w:t xml:space="preserve">tih dvaju </w:t>
      </w:r>
      <w:r>
        <w:t>situacij</w:t>
      </w:r>
      <w:r w:rsidR="00D83138">
        <w:t xml:space="preserve">a </w:t>
      </w:r>
      <w:r>
        <w:t>u smislu razloga iz kojih se pojedinac pred sudom poziva na direktivu?</w:t>
      </w:r>
    </w:p>
    <w:p w14:paraId="6B65500E" w14:textId="77777777" w:rsidR="001D40B0" w:rsidRDefault="001D40B0"/>
    <w:sectPr w:rsidR="001D40B0" w:rsidSect="003F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1D40B0"/>
    <w:rsid w:val="00331A4F"/>
    <w:rsid w:val="003F5FFB"/>
    <w:rsid w:val="00BE06EF"/>
    <w:rsid w:val="00D83138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C8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2</cp:revision>
  <dcterms:created xsi:type="dcterms:W3CDTF">2015-11-12T15:08:00Z</dcterms:created>
  <dcterms:modified xsi:type="dcterms:W3CDTF">2015-11-12T15:08:00Z</dcterms:modified>
</cp:coreProperties>
</file>