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PREDDIPLOMSKI STUDIJ SOCIJALNOG RADA</w:t>
      </w:r>
    </w:p>
    <w:p w:rsidR="00000000" w:rsidDel="00000000" w:rsidP="00000000" w:rsidRDefault="00000000" w:rsidRPr="00000000" w14:paraId="00000002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IZVEDBENI PLAN 2020/21</w:t>
      </w:r>
    </w:p>
    <w:p w:rsidR="00000000" w:rsidDel="00000000" w:rsidP="00000000" w:rsidRDefault="00000000" w:rsidRPr="00000000" w14:paraId="00000003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0.0836820083682"/>
        <w:gridCol w:w="1522.4267782426778"/>
        <w:gridCol w:w="889.2050209205022"/>
        <w:gridCol w:w="794.8953974895397"/>
        <w:gridCol w:w="889.2050209205022"/>
        <w:gridCol w:w="983.5146443514644"/>
        <w:gridCol w:w="983.5146443514644"/>
        <w:gridCol w:w="808.3682008368202"/>
        <w:gridCol w:w="848.7866108786611"/>
        <w:tblGridChange w:id="0">
          <w:tblGrid>
            <w:gridCol w:w="1940.0836820083682"/>
            <w:gridCol w:w="1522.4267782426778"/>
            <w:gridCol w:w="889.2050209205022"/>
            <w:gridCol w:w="794.8953974895397"/>
            <w:gridCol w:w="889.2050209205022"/>
            <w:gridCol w:w="983.5146443514644"/>
            <w:gridCol w:w="983.5146443514644"/>
            <w:gridCol w:w="808.3682008368202"/>
            <w:gridCol w:w="848.786610878661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                                     I. GODINA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Nastavnik</w:t>
            </w:r>
          </w:p>
        </w:tc>
        <w:tc>
          <w:tcPr>
            <w:vMerge w:val="restart"/>
            <w:tcBorders>
              <w:top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Semestar</w:t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highlight w:val="white"/>
                <w:rtl w:val="0"/>
              </w:rPr>
              <w:t xml:space="preserve">očekivani ekvivalenti u satima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sklađenost IU predmeta s kognitivnom razinom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Zimski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Ljetni 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Ishodi učenja</w:t>
            </w:r>
          </w:p>
        </w:tc>
        <w:tc>
          <w:tcPr>
            <w:vMerge w:val="continue"/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broj IU u kolegiju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usklađenost s IU studija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3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Zrinščak,S.; Kregar, J.; Grubišić, K.; Petričušić, A.; Čepo, D.</w:t>
            </w:r>
          </w:p>
        </w:tc>
        <w:tc>
          <w:tcPr>
            <w:tcBorders>
              <w:top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Sociologija *</w:t>
            </w:r>
          </w:p>
        </w:tc>
        <w:tc>
          <w:tcPr>
            <w:tcBorders>
              <w:top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3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Milaković Tokić, A. 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Uvod u psihologiju 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4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Bajakić, I.; Pilipović,O.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Osnove ekonomije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4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Šimonović, I.; Savić V.-I.; Burazin, L. ;  Preložnjak, B. ; Krešić,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Uvod u teoriju prava 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5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tobij4qg20c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Matijašević, M;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Engleski jezik socijalne struke 1.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6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Husinec, S.;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Njemački jezik socijalne struke 1.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6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Zrinščak,S.; Kregar, J.; Grubišić, K.; Petričušić, A.; Čepo, D.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Sociologija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7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Milaković Tokić, A.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Uvod u psihologiju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7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Šućur, Z.; Babić, Z.; Baturina, D.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Osnove socijalne politike*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8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Branica, V.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Teorijske osnove socijalnog rada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b6d7a8" w:val="clear"/>
          </w:tcPr>
          <w:p w:rsidR="00000000" w:rsidDel="00000000" w:rsidP="00000000" w:rsidRDefault="00000000" w:rsidRPr="00000000" w14:paraId="0000009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Dragičević, D.; Gumzej N.; Lisičar, H.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Informatika i statistika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3P + 3V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9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Sladović Franz, B.; Vejmelka, L.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Interpersonalna komunikacija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1P + 2V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A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Žganec, N.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Etika socijalnog rada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A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g668mlnq81qh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Urbanc, K.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Socijalni rad iz perspektive korisnika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B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Povijest socijalnog rada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B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Zrinščak, S.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Religije i socijalna pitanja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C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Modić Stanke, K.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Majdak,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Društveno korisno učenje i socijalne intervencije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b6d7a8" w:val="clear"/>
          </w:tcPr>
          <w:p w:rsidR="00000000" w:rsidDel="00000000" w:rsidP="00000000" w:rsidRDefault="00000000" w:rsidRPr="00000000" w14:paraId="000000D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Branica, V.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D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Teorijske osnove socijalnog rada - seminar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D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Šućur, Z.; Babić, Z.; Baturina, D.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Osnove socijalne politike - seminar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Urbanc, 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Social work from user’s perspective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</w:tbl>
    <w:p w:rsidR="00000000" w:rsidDel="00000000" w:rsidP="00000000" w:rsidRDefault="00000000" w:rsidRPr="00000000" w14:paraId="000000ED">
      <w:pPr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Legenda: P - predavanja; V - vježbe</w:t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*Seminar se može izabrati iz predmeta označenih zvjezdicom. Student odabire po jedan seminar u svakom semestru.</w:t>
      </w:r>
    </w:p>
    <w:p w:rsidR="00000000" w:rsidDel="00000000" w:rsidP="00000000" w:rsidRDefault="00000000" w:rsidRPr="00000000" w14:paraId="000000F0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Izborni predmeti: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Žganec, N.</w:t>
        <w:tab/>
        <w:tab/>
        <w:t xml:space="preserve">Etika socijalnog rada </w:t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Urbanc, K.</w:t>
        <w:tab/>
        <w:tab/>
        <w:t xml:space="preserve">Socijalni rad iz perspektive korisnika </w:t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Ajduković, M.</w:t>
        <w:tab/>
        <w:tab/>
        <w:t xml:space="preserve">Povijest socijalnog rada 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Zrinščak, S.</w:t>
        <w:tab/>
        <w:tab/>
        <w:t xml:space="preserve">Religije i socijalna pitanja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Modić Stanke, K.</w:t>
        <w:tab/>
        <w:t xml:space="preserve">Društveno korisno učenje i socijalne intervencije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Majdak, M.</w:t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</w:t>
        <w:tab/>
        <w:tab/>
        <w:tab/>
        <w:t xml:space="preserve">Izborni predmet s drugih studija</w:t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 upis u drugu godinu potrebno je ostvariti 53 boda iz prve godine. </w:t>
      </w:r>
    </w:p>
    <w:tbl>
      <w:tblPr>
        <w:tblStyle w:val="Table2"/>
        <w:tblW w:w="9878.661003861003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4.929111969112"/>
        <w:gridCol w:w="2162.4810810810814"/>
        <w:gridCol w:w="890.16416988417"/>
        <w:gridCol w:w="675"/>
        <w:gridCol w:w="735"/>
        <w:gridCol w:w="870"/>
        <w:gridCol w:w="1050"/>
        <w:gridCol w:w="660"/>
        <w:gridCol w:w="781.0866409266409"/>
        <w:tblGridChange w:id="0">
          <w:tblGrid>
            <w:gridCol w:w="2054.929111969112"/>
            <w:gridCol w:w="2162.4810810810814"/>
            <w:gridCol w:w="890.16416988417"/>
            <w:gridCol w:w="675"/>
            <w:gridCol w:w="735"/>
            <w:gridCol w:w="870"/>
            <w:gridCol w:w="1050"/>
            <w:gridCol w:w="660"/>
            <w:gridCol w:w="781.086640926640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right="-260.07874015747916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                             PREDDIPLOMSKI STUDIJ SOCIJALNOG RADA</w:t>
            </w:r>
          </w:p>
          <w:p w:rsidR="00000000" w:rsidDel="00000000" w:rsidP="00000000" w:rsidRDefault="00000000" w:rsidRPr="00000000" w14:paraId="000000F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                                 IZVEDBENI PLAN 2020/21</w:t>
            </w:r>
          </w:p>
          <w:p w:rsidR="00000000" w:rsidDel="00000000" w:rsidP="00000000" w:rsidRDefault="00000000" w:rsidRPr="00000000" w14:paraId="000000F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                                   II. GODINA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Nastavnik</w:t>
            </w:r>
          </w:p>
        </w:tc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0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Predmet</w:t>
            </w:r>
          </w:p>
        </w:tc>
        <w:tc>
          <w:tcPr>
            <w:gridSpan w:val="2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Semestar</w:t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4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sklađenost IU predmeta s kognitivnom razinom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6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7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Zimski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Ljetni 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11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11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11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12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Ishodi učenja</w:t>
            </w:r>
          </w:p>
        </w:tc>
        <w:tc>
          <w:tcPr>
            <w:vMerge w:val="continue"/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broj IU u kolegiju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usklađenost s IU studija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2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Rimac, I. ; Ogresta, J.</w:t>
            </w:r>
          </w:p>
        </w:tc>
        <w:tc>
          <w:tcPr>
            <w:tcBorders>
              <w:top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Metodologija istraživanja u socijalnom radu</w:t>
            </w:r>
          </w:p>
        </w:tc>
        <w:tc>
          <w:tcPr>
            <w:tcBorders>
              <w:top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4P + 4V</w:t>
            </w:r>
          </w:p>
        </w:tc>
        <w:tc>
          <w:tcPr>
            <w:tcBorders>
              <w:top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d9ead3" w:val="clear"/>
                <w:rtl w:val="0"/>
              </w:rPr>
              <w:t xml:space="preserve">da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3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Šućur, Z.; Baturina, D.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Marginalne grupe 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3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Hrabar, D.; </w:t>
            </w:r>
          </w:p>
          <w:p w:rsidR="00000000" w:rsidDel="00000000" w:rsidP="00000000" w:rsidRDefault="00000000" w:rsidRPr="00000000" w14:paraId="0000013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Korać Graovac, A.; Majstorović, I.; </w:t>
            </w:r>
          </w:p>
          <w:p w:rsidR="00000000" w:rsidDel="00000000" w:rsidP="00000000" w:rsidRDefault="00000000" w:rsidRPr="00000000" w14:paraId="0000013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Čulo Margaletić A.;</w:t>
            </w:r>
          </w:p>
          <w:p w:rsidR="00000000" w:rsidDel="00000000" w:rsidP="00000000" w:rsidRDefault="00000000" w:rsidRPr="00000000" w14:paraId="0000013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Šimović I.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Obiteljsko pravo s osnovama građanskog procesnog prava 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4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Babić, Z.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Menadžment u socijalnom sektoru 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5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9qgj3xqm1x37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Javornik-Čubrić,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5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Engleski jezik socijalne struke 2.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5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5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Husinec, S.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5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Njemački jezik socijalne struke 2.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5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5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5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rHeight w:val="559.78125" w:hRule="atLeast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6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Šućur, Z.; Baturina, D.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6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Marginalne grupe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6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16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6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Babić, Z.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Menadžment u socijalnom sektoru 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6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7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Urbanc, K.; Kletečki Radović, M.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s pojedincem ***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4P + 4V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7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7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Blažeka Kokorić, S.; </w:t>
            </w:r>
          </w:p>
          <w:p w:rsidR="00000000" w:rsidDel="00000000" w:rsidP="00000000" w:rsidRDefault="00000000" w:rsidRPr="00000000" w14:paraId="0000017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Laklija,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s obitelji ***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3P + 1V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8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Pećnik, N.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Socijalna psihologija 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8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8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9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vcxzwmr3resd" w:id="3"/>
            <w:bookmarkEnd w:id="3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Sladović Franz, B.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9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Socijalna skrb za djecu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9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9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Sladović Franz, B.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Rješavanje sukoba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A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2n6pkru69rgg" w:id="4"/>
            <w:bookmarkEnd w:id="4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Laklija,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A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Preventivni programi u socijalnom radu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A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A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A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Babić, Z.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A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Ekonomija socijalne politike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A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A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B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Pećnik, N.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B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Zlostavljanje i zanemarivanje djece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B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B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B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6jsyyfatchrc" w:id="5"/>
            <w:bookmarkEnd w:id="5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Blažeka Kokorić, S.; </w:t>
            </w:r>
          </w:p>
          <w:p w:rsidR="00000000" w:rsidDel="00000000" w:rsidP="00000000" w:rsidRDefault="00000000" w:rsidRPr="00000000" w14:paraId="000001B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Laklija,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C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s obitelji –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C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C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C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Pećnik, N.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C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Socijalna psihologija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C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C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C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D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Urbanc,K.; Kletečki Radović, M. 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Terenska praksa - Socijalni rad s pojedincem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D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Blažeka Kokorić, S.; </w:t>
            </w:r>
          </w:p>
          <w:p w:rsidR="00000000" w:rsidDel="00000000" w:rsidP="00000000" w:rsidRDefault="00000000" w:rsidRPr="00000000" w14:paraId="000001D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Laklija, M.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Terenska praksa - Socijalni rad s obitelji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E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E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Obiteljsko pravo s osnovama građanskog prava -seminar</w:t>
            </w:r>
          </w:p>
        </w:tc>
        <w:tc>
          <w:tcPr>
            <w:tcBorders>
              <w:bottom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Vjemelka, L.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" w:line="240" w:lineRule="auto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Subjektivna dobrobit djece (izborni - sveuč. predmet)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E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F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1F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F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F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F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 </w:t>
            </w:r>
          </w:p>
        </w:tc>
      </w:tr>
    </w:tbl>
    <w:p w:rsidR="00000000" w:rsidDel="00000000" w:rsidP="00000000" w:rsidRDefault="00000000" w:rsidRPr="00000000" w14:paraId="000001F6">
      <w:pPr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Legenda: P - predavanja; V - vježbe</w:t>
      </w:r>
    </w:p>
    <w:p w:rsidR="00000000" w:rsidDel="00000000" w:rsidP="00000000" w:rsidRDefault="00000000" w:rsidRPr="00000000" w14:paraId="000001F7">
      <w:pPr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*Seminar se može izabrati iz predmeta označenih zvjezdicom. Student odabire po jedan seminar u svakom semestru. </w:t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*** Terenska praksa se odvija u okviru kolegija: Socijalni rada s obitelji i Socijalni  rad s pojedincem.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Izborni predmeti: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Sladović Franz, B.</w:t>
        <w:tab/>
        <w:t xml:space="preserve">Socijalna skrb za djecu </w:t>
      </w:r>
    </w:p>
    <w:p w:rsidR="00000000" w:rsidDel="00000000" w:rsidP="00000000" w:rsidRDefault="00000000" w:rsidRPr="00000000" w14:paraId="000001FD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Sladović Franz, B.</w:t>
        <w:tab/>
        <w:t xml:space="preserve">Rješavanje sukoba</w:t>
      </w:r>
    </w:p>
    <w:p w:rsidR="00000000" w:rsidDel="00000000" w:rsidP="00000000" w:rsidRDefault="00000000" w:rsidRPr="00000000" w14:paraId="000001FE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Laklija, M. </w:t>
        <w:tab/>
        <w:tab/>
        <w:t xml:space="preserve">Preventivni programi u socijalnom radu </w:t>
      </w:r>
    </w:p>
    <w:p w:rsidR="00000000" w:rsidDel="00000000" w:rsidP="00000000" w:rsidRDefault="00000000" w:rsidRPr="00000000" w14:paraId="000001FF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Babić, Z.</w:t>
        <w:tab/>
        <w:tab/>
        <w:t xml:space="preserve">Ekonomija socijalne politike</w:t>
      </w:r>
    </w:p>
    <w:p w:rsidR="00000000" w:rsidDel="00000000" w:rsidP="00000000" w:rsidRDefault="00000000" w:rsidRPr="00000000" w14:paraId="00000200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Pećnik, N.</w:t>
        <w:tab/>
        <w:tab/>
        <w:t xml:space="preserve">Zlostavljanje i zanemarivanje djece </w:t>
      </w:r>
    </w:p>
    <w:p w:rsidR="00000000" w:rsidDel="00000000" w:rsidP="00000000" w:rsidRDefault="00000000" w:rsidRPr="00000000" w14:paraId="00000201">
      <w:pPr>
        <w:spacing w:after="0" w:line="240" w:lineRule="auto"/>
        <w:ind w:left="1416" w:firstLine="707.9999999999998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Izborni predmet s drugih studija</w:t>
      </w:r>
    </w:p>
    <w:p w:rsidR="00000000" w:rsidDel="00000000" w:rsidP="00000000" w:rsidRDefault="00000000" w:rsidRPr="00000000" w14:paraId="00000202">
      <w:pPr>
        <w:spacing w:after="0" w:line="240" w:lineRule="auto"/>
        <w:ind w:left="0" w:firstLine="0"/>
        <w:jc w:val="both"/>
        <w:rPr>
          <w:rFonts w:ascii="Arial Narrow" w:cs="Arial Narrow" w:eastAsia="Arial Narrow" w:hAnsi="Arial Narrow"/>
          <w:sz w:val="24"/>
          <w:szCs w:val="24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Vejmelka, L.               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white"/>
          <w:rtl w:val="0"/>
        </w:rPr>
        <w:t xml:space="preserve"> Subjektivna dobrobit djece</w:t>
      </w:r>
    </w:p>
    <w:p w:rsidR="00000000" w:rsidDel="00000000" w:rsidP="00000000" w:rsidRDefault="00000000" w:rsidRPr="00000000" w14:paraId="00000203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bookmarkStart w:colFirst="0" w:colLast="0" w:name="bookmark=id.1t3h5sf" w:id="7"/>
    <w:bookmarkEnd w:id="7"/>
    <w:p w:rsidR="00000000" w:rsidDel="00000000" w:rsidP="00000000" w:rsidRDefault="00000000" w:rsidRPr="00000000" w14:paraId="00000205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 upis u drugu godinu potrebno je ostvariti 53 boda iz prve godine.</w:t>
      </w:r>
    </w:p>
    <w:p w:rsidR="00000000" w:rsidDel="00000000" w:rsidP="00000000" w:rsidRDefault="00000000" w:rsidRPr="00000000" w14:paraId="00000206">
      <w:pPr>
        <w:pageBreakBefore w:val="0"/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PREDDIPLOMSKI STUDIJ SOCIJALNOG RADA</w:t>
      </w:r>
    </w:p>
    <w:p w:rsidR="00000000" w:rsidDel="00000000" w:rsidP="00000000" w:rsidRDefault="00000000" w:rsidRPr="00000000" w14:paraId="00000209">
      <w:pPr>
        <w:tabs>
          <w:tab w:val="left" w:pos="-720"/>
          <w:tab w:val="left" w:pos="0"/>
          <w:tab w:val="left" w:pos="2819"/>
          <w:tab w:val="left" w:pos="5654"/>
          <w:tab w:val="left" w:pos="6202"/>
          <w:tab w:val="left" w:pos="6749"/>
          <w:tab w:val="left" w:pos="7296"/>
          <w:tab w:val="left" w:pos="7920"/>
          <w:tab w:val="left" w:pos="8482"/>
          <w:tab w:val="left" w:pos="9029"/>
          <w:tab w:val="left" w:pos="9576"/>
          <w:tab w:val="left" w:pos="10123"/>
          <w:tab w:val="left" w:pos="10800"/>
          <w:tab w:val="left" w:pos="11309"/>
          <w:tab w:val="left" w:pos="11856"/>
          <w:tab w:val="left" w:pos="12240"/>
        </w:tabs>
        <w:spacing w:after="12" w:before="12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IZVEDBENI PLAN 2020/21</w:t>
      </w:r>
    </w:p>
    <w:tbl>
      <w:tblPr>
        <w:tblStyle w:val="Table3"/>
        <w:tblW w:w="9832.74052567237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6.362163814181"/>
        <w:gridCol w:w="1805.658618581907"/>
        <w:gridCol w:w="926.0556234718825"/>
        <w:gridCol w:w="915"/>
        <w:gridCol w:w="795"/>
        <w:gridCol w:w="870"/>
        <w:gridCol w:w="945"/>
        <w:gridCol w:w="660"/>
        <w:gridCol w:w="819.6641198044008"/>
        <w:tblGridChange w:id="0">
          <w:tblGrid>
            <w:gridCol w:w="2096.362163814181"/>
            <w:gridCol w:w="1805.658618581907"/>
            <w:gridCol w:w="926.0556234718825"/>
            <w:gridCol w:w="915"/>
            <w:gridCol w:w="795"/>
            <w:gridCol w:w="870"/>
            <w:gridCol w:w="945"/>
            <w:gridCol w:w="660"/>
            <w:gridCol w:w="819.664119804400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                          III. GODINA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1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Nastavnik</w:t>
            </w:r>
          </w:p>
        </w:tc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1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1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Semestar</w:t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Zimski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Ljetni 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2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22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Ishodi učenja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sklađenost IU predmeta s kognitivnom razinom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broj IU u kolegiju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usklađenost s IU studija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3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Potočnjak, Ž.; Grgurev, I.; Gotovac, V.; Vukorepa, I.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3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Radno i socijalno pravo 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3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3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3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3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Babić, Z.; Dobrotić, I. 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3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Europska socijalna politika 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3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4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4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Berc, G.; Milić Babić, M.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4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Osnove savjetovanja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4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1P + 2V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4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4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4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Omejec, J.;Šikić, M.; Staničić, F.; Ofak, L.; Turudić, M.; Held,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5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Osnove upravnog prava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5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2P + 2V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5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rHeight w:val="835.1718749999999" w:hRule="atLeast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5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Bežovan, G.; Baturina, D.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5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Strategijsko planiranje u socijalnoj politici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5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5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5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6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Potočnjak, Ž.; Grgurev, I.; Gotovac, V.; Vukorepa, I.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6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Radno i socijalno pravo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6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6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6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Babić, Z.; Dobrotić, I.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6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Europska socijalna politika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6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6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6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7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Berc, G.; Milić Babić, M.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7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Terenska praksa - Osnove savjetovanja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7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7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7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7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Družić Ljubotina, O.; Rajhvajn Bulat, L., Vejmelka, L.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7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s grupom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7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7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4P + 4V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8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8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Štambuk, A.; Rusac, S.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8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Socijalna gerontologija*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8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8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8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b6d7a8" w:val="clear"/>
          </w:tcPr>
          <w:p w:rsidR="00000000" w:rsidDel="00000000" w:rsidP="00000000" w:rsidRDefault="00000000" w:rsidRPr="00000000" w14:paraId="0000028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Koprić, I.; Marčetić, G.; Musa, A.; Đulabić, V.; Lalić Novak, G. 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8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right="397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Organizacija uprave  i socijalnih službi *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9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29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9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9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9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9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9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Berc, G.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9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Socijalni rad u odgoju i obrazovanju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9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9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9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9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9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9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A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Berc, G.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Social Work in Education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A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A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A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Matijašević, M.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A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Engleski jezik socijalne struke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A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A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B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Husinec, S.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B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Njemački jezik socijalne struke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B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B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B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Leutar, Z.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B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Duhovnost i socijalni rad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B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B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B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C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Šućur, Z.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C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Sustavi socijalne pomoći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C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C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C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C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Žganec, N.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C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Socijalni rad u sustavu socijalne skrbi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C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D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 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D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Bulat Rajhvajn, L.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D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Osnove kriznih intervencija u socijalnom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D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D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D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D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Urbanc, 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E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Kreativne metode u socijalnom radu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E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E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E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Branica, 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E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Rod i socijalni rad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E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E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E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E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F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lj8rqgf2fvxl" w:id="8"/>
            <w:bookmarkEnd w:id="8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Dobrotić, I.; Grgurev, I.;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Vasiljević, S.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2F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 Diskriminacija i antidiskriminacijske politike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F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F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F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F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F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F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2F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2F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Štambuk, A.; Rusac, S.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F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Socijalna gerontologija -seminar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F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2F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0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0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0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0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b6d7a8" w:val="clear"/>
          </w:tcPr>
          <w:p w:rsidR="00000000" w:rsidDel="00000000" w:rsidP="00000000" w:rsidRDefault="00000000" w:rsidRPr="00000000" w14:paraId="0000030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Koprić, I.; Marčetić, G.; Musa, A.; Đulabić, V.; Lalić Novak, G.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30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Organizacija uprave  i socijalnih službi - seminar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30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30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0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0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0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0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0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0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Štambuk, A.; Rusac, S.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0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Terenska praksa***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1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1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1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1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1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da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1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1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</w:tbl>
    <w:p w:rsidR="00000000" w:rsidDel="00000000" w:rsidP="00000000" w:rsidRDefault="00000000" w:rsidRPr="00000000" w14:paraId="00000317">
      <w:pPr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Legenda: P - predavanja; V - vježbe</w:t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*Seminar se može izabrati iz predmeta označenih zvjezdicom. Student izabire po jedan seminar u svakom semestru.</w:t>
      </w:r>
    </w:p>
    <w:p w:rsidR="00000000" w:rsidDel="00000000" w:rsidP="00000000" w:rsidRDefault="00000000" w:rsidRPr="00000000" w14:paraId="00000319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**Terenska praksa se odvija u okviru kolegija Osnove savjetovanja.</w:t>
      </w:r>
    </w:p>
    <w:p w:rsidR="00000000" w:rsidDel="00000000" w:rsidP="00000000" w:rsidRDefault="00000000" w:rsidRPr="00000000" w14:paraId="0000031A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***Terenska praksa se odvija u okviru kolegija Socijalne gerontologije.  </w:t>
      </w:r>
    </w:p>
    <w:p w:rsidR="00000000" w:rsidDel="00000000" w:rsidP="00000000" w:rsidRDefault="00000000" w:rsidRPr="00000000" w14:paraId="0000031B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Izborni predmeti: </w:t>
      </w:r>
    </w:p>
    <w:p w:rsidR="00000000" w:rsidDel="00000000" w:rsidP="00000000" w:rsidRDefault="00000000" w:rsidRPr="00000000" w14:paraId="0000031D">
      <w:pPr>
        <w:tabs>
          <w:tab w:val="left" w:pos="2268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Berc, G. Socijalni rad u odgoju i obrazovanju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engleska verzija Social work in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Ajduković, M.</w:t>
        <w:tab/>
        <w:tab/>
        <w:t xml:space="preserve">           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Neuroznanost za socijalni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tabs>
          <w:tab w:val="left" w:pos="2268"/>
          <w:tab w:val="left" w:pos="2410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Matijašević, M.</w:t>
        <w:tab/>
        <w:t xml:space="preserve">    </w:t>
        <w:tab/>
        <w:tab/>
        <w:t xml:space="preserve">     Strani jezik struke engleski </w:t>
        <w:tab/>
        <w:tab/>
      </w:r>
    </w:p>
    <w:p w:rsidR="00000000" w:rsidDel="00000000" w:rsidP="00000000" w:rsidRDefault="00000000" w:rsidRPr="00000000" w14:paraId="00000320">
      <w:pPr>
        <w:shd w:fill="c5e0b3" w:val="clear"/>
        <w:tabs>
          <w:tab w:val="left" w:pos="2268"/>
          <w:tab w:val="left" w:pos="2552"/>
          <w:tab w:val="left" w:pos="2694"/>
          <w:tab w:val="left" w:pos="2835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Husinec, S. </w:t>
        <w:tab/>
        <w:t xml:space="preserve"> </w:t>
        <w:tab/>
        <w:tab/>
        <w:t xml:space="preserve">     Strani jezik struke njemački</w:t>
      </w:r>
    </w:p>
    <w:p w:rsidR="00000000" w:rsidDel="00000000" w:rsidP="00000000" w:rsidRDefault="00000000" w:rsidRPr="00000000" w14:paraId="00000321">
      <w:pPr>
        <w:tabs>
          <w:tab w:val="left" w:pos="2268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Leutar, Z. </w:t>
        <w:tab/>
        <w:t xml:space="preserve"> </w:t>
        <w:tab/>
        <w:tab/>
        <w:t xml:space="preserve">     Duhovnost i socijalni rad </w:t>
      </w:r>
    </w:p>
    <w:p w:rsidR="00000000" w:rsidDel="00000000" w:rsidP="00000000" w:rsidRDefault="00000000" w:rsidRPr="00000000" w14:paraId="00000322">
      <w:pPr>
        <w:tabs>
          <w:tab w:val="left" w:pos="2268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Šućur, Z.</w:t>
        <w:tab/>
        <w:tab/>
        <w:t xml:space="preserve">       Sustavi socijalne pomoći</w:t>
      </w:r>
    </w:p>
    <w:p w:rsidR="00000000" w:rsidDel="00000000" w:rsidP="00000000" w:rsidRDefault="00000000" w:rsidRPr="00000000" w14:paraId="00000323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Žganec, N. </w:t>
        <w:tab/>
        <w:tab/>
        <w:t xml:space="preserve">      </w:t>
        <w:tab/>
        <w:t xml:space="preserve"> Socijalni rad u sustavu socijalne skrbi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pageBreakBefore w:val="0"/>
        <w:tabs>
          <w:tab w:val="left" w:pos="2268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Bulat Rajhvajn, L.   </w:t>
        <w:tab/>
        <w:tab/>
        <w:tab/>
        <w:t xml:space="preserve">  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Osnove kriznih intervencija u socijalnom radu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5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3c78d8"/>
          <w:sz w:val="24"/>
          <w:szCs w:val="24"/>
          <w:rtl w:val="0"/>
        </w:rPr>
        <w:t xml:space="preserve">Urbanc, K.</w:t>
        <w:tab/>
        <w:tab/>
        <w:t xml:space="preserve">      </w:t>
        <w:tab/>
        <w:t xml:space="preserve"> Kreativne metode u socijalnom radu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Dobrotić, I.; Grgurev, I.;</w:t>
        <w:tab/>
        <w:t xml:space="preserve">       </w:t>
        <w:tab/>
        <w:t xml:space="preserve"> Diskriminacija i antidiskriminacijske politike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7">
      <w:pPr>
        <w:tabs>
          <w:tab w:val="left" w:pos="2268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Vasiljević, S.</w:t>
        <w:tab/>
      </w:r>
    </w:p>
    <w:p w:rsidR="00000000" w:rsidDel="00000000" w:rsidP="00000000" w:rsidRDefault="00000000" w:rsidRPr="00000000" w14:paraId="00000328">
      <w:pPr>
        <w:tabs>
          <w:tab w:val="left" w:pos="2268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tabs>
          <w:tab w:val="left" w:pos="2268"/>
          <w:tab w:val="left" w:pos="2552"/>
          <w:tab w:val="left" w:pos="2694"/>
          <w:tab w:val="left" w:pos="3402"/>
        </w:tabs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 xml:space="preserve">Izborni predmet s drugih studija</w:t>
      </w:r>
    </w:p>
    <w:p w:rsidR="00000000" w:rsidDel="00000000" w:rsidP="00000000" w:rsidRDefault="00000000" w:rsidRPr="00000000" w14:paraId="0000032A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 upis u treću godinu potrebno je ostvariti 60 bodova iz prve i 50 bodova iz druge godine.</w:t>
      </w:r>
    </w:p>
    <w:tbl>
      <w:tblPr>
        <w:tblStyle w:val="Table4"/>
        <w:tblW w:w="10017.3866597186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7.016675351746"/>
        <w:gridCol w:w="1954.2266805627933"/>
        <w:gridCol w:w="878.9166232412715"/>
        <w:gridCol w:w="846.8066701406984"/>
        <w:gridCol w:w="846.8066701406984"/>
        <w:gridCol w:w="846.8066701406984"/>
        <w:gridCol w:w="960"/>
        <w:gridCol w:w="720"/>
        <w:gridCol w:w="846.8066701406984"/>
        <w:tblGridChange w:id="0">
          <w:tblGrid>
            <w:gridCol w:w="2117.016675351746"/>
            <w:gridCol w:w="1954.2266805627933"/>
            <w:gridCol w:w="878.9166232412715"/>
            <w:gridCol w:w="846.8066701406984"/>
            <w:gridCol w:w="846.8066701406984"/>
            <w:gridCol w:w="846.8066701406984"/>
            <w:gridCol w:w="960"/>
            <w:gridCol w:w="720"/>
            <w:gridCol w:w="846.8066701406984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PREDDIPLOMSKI STUDIJ SOCIJALNOG RADA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IZVEDBENI PLAN 2020/21</w:t>
            </w:r>
          </w:p>
          <w:p w:rsidR="00000000" w:rsidDel="00000000" w:rsidP="00000000" w:rsidRDefault="00000000" w:rsidRPr="00000000" w14:paraId="0000033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IV. GODINA</w:t>
            </w:r>
          </w:p>
          <w:p w:rsidR="00000000" w:rsidDel="00000000" w:rsidP="00000000" w:rsidRDefault="00000000" w:rsidRPr="00000000" w14:paraId="0000033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E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33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Nastavnik</w:t>
            </w:r>
          </w:p>
        </w:tc>
        <w:tc>
          <w:tcPr>
            <w:vMerge w:val="restart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34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34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Semestar</w:t>
            </w:r>
          </w:p>
        </w:tc>
        <w:tc>
          <w:tcPr>
            <w:vMerge w:val="restart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4B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4C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4D">
            <w:pPr>
              <w:pageBreakBefore w:val="0"/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Zimski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Ljetni 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35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35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35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</w:tcPr>
          <w:p w:rsidR="00000000" w:rsidDel="00000000" w:rsidP="00000000" w:rsidRDefault="00000000" w:rsidRPr="00000000" w14:paraId="0000035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35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35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Sati tjedno</w:t>
            </w:r>
          </w:p>
        </w:tc>
        <w:tc>
          <w:tcPr>
            <w:vMerge w:val="continue"/>
            <w:tcBorders>
              <w:top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5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Ishodi učenja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5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sklađenost IU predmeta s kognitivnom razinom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5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broj IU kolegija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35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usklađenost s IU studija</w:t>
            </w:r>
          </w:p>
        </w:tc>
      </w:tr>
      <w:tr>
        <w:trPr>
          <w:cantSplit w:val="0"/>
          <w:trHeight w:val="820.1718749999999" w:hRule="atLeast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6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Žganec, N.; Opačić, A.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6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u organiziranju zajednice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6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4P+4V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6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6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6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6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6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6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6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6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M.; Rajhvajn Bulat L.; Majdak, M.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6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i mladi društveno neprihvatljivog ponašanja*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6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2P+2V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6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6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6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rHeight w:val="835.1718749999999" w:hRule="atLeast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7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Derenčinović, D.; </w:t>
            </w:r>
          </w:p>
          <w:p w:rsidR="00000000" w:rsidDel="00000000" w:rsidP="00000000" w:rsidRDefault="00000000" w:rsidRPr="00000000" w14:paraId="0000037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Kalac Getoš, A.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7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Kriminologija s osnovama kaznenog prava*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7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7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7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7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Ostojić, D.; Jendričko, T. ; Mužinić, L., Marinić, , Milić Babić, M.                                        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7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Socijalna psihijatrija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7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1P+1V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8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8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Majdak,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8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 Mladi u sukobu sa zakonom: odgojne mjere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8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8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8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8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8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Bežovan, G., Matančević,J.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9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Civilno društvo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9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9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9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Blažeka Kokorić, S.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9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 Dramsko pedagoški postupci u socijalnom radu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9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9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9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A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Branica, V.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A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 Socijalni rad u zdravstvu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A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A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 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A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Sladović Franz, B.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A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 Alternativna skrb za djecu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A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A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A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B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Blažeka Kokorić, S.; Laklija,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B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Socijalni rad usmjeren na unapređenje partnerskih i obiteljskih odnosa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B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B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B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B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B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 Neuroznanost za socijalni rad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B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B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C5">
            <w:pPr>
              <w:pageBreakBefore w:val="0"/>
              <w:shd w:fill="c5e0b3" w:val="clear"/>
              <w:spacing w:after="0" w:line="240" w:lineRule="auto"/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Rusac, S.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C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Zlostavljanje i zanemarivanje starijih osoba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C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C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C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C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Derenčinović, D.; </w:t>
            </w:r>
          </w:p>
          <w:p w:rsidR="00000000" w:rsidDel="00000000" w:rsidP="00000000" w:rsidRDefault="00000000" w:rsidRPr="00000000" w14:paraId="000003C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Kalac Getoš, A.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D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Kriminologija s osnovama kaznenog prava –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D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D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D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M.; Rajhvajn Bulat L.; Majdak,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D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i mladi društveno neprihvatljivog ponašanja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D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D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D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D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E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rHeight w:val="1340.953125" w:hRule="atLeast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E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Ajduković, M.; Rajhvajn Bulat L. ; Majdak,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E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Terenska praksa - Socijalni rad i mladi društveno neprihvatljivog ponašanja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E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E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E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E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E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E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E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E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Žganec, N.; Opačić, A.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E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Terenska praksa - Socijalni rad u organiziranju zajednice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E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E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E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E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F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F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F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F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Leutar, Z.; Buljevac,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F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s osobama s invaliditetom*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F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F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F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F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3F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shd w:fill="b6d7a8" w:val="clear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F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3F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3F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Bežovan, G.; Baturina, D.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F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Socijalna politika Hrvatske*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F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3F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0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Bagarić, A.; Ćelić, A. ;Majdak,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0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i ovisnosti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0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0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2P+2V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0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0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Majdak,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0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Socijalni rad s počiniteljima kaznenih djela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1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1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1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Zrinščak,S.; Kregar, J.; Grubišić, K.; Petričušić, A.; Čepo, D.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1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Ljudska prava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1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1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41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1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2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Ljubotina Družić, 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2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Siromaštvo i socijalni rad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2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2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2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Leutar, Z.;Milić Babić, 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2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 Socijalni rad i djeca s teškoćama u razvoju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2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2D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2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3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gx0ecc2zbn00" w:id="9"/>
            <w:bookmarkEnd w:id="9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Vejmelka,L.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3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 Socijalni rad u virtualnom okruženju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3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36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3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3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gx0ecc2zbn00" w:id="9"/>
            <w:bookmarkEnd w:id="9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Vejmelka,L.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3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 Social work in virtual environment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3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3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2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3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4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bookmarkStart w:colFirst="0" w:colLast="0" w:name="_heading=h.prouigr4vi2z" w:id="10"/>
            <w:bookmarkEnd w:id="10"/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Blažeka Kokorić, S.; Laklija, M.; Berc, G.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44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(Izborni) Unapređivanje kvalitete partnerskih i bračnih odnosa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4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4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9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A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B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C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4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4E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Bežovan, G.; Baturina, D.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4F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Socijalna politika Hrvatske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5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5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4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5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57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Leutar, Z.; Buljevac, M.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58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Socijalni rad s osobama s invaliditetom - seminar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59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5A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B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C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D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E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5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60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Leutar, Z.; Buljevac, M. 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61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Terenska praksa - Socijalni rad s osobama s invaliditetom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62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463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4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5">
            <w:pPr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6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bottom w:color="b6d7a8" w:space="0" w:sz="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7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8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</w:tcBorders>
            <w:shd w:fill="c5e0b3" w:val="clea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Mentorski rad</w:t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right w:color="b6d7a8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6F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  <w:tc>
          <w:tcPr>
            <w:tcBorders>
              <w:top w:color="b6d7a8" w:space="0" w:sz="4" w:val="single"/>
              <w:left w:color="b6d7a8" w:space="0" w:sz="24" w:val="single"/>
              <w:bottom w:color="b6d7a8" w:space="0" w:sz="4" w:val="single"/>
              <w:right w:color="b6d7a8" w:space="0" w:sz="2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470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6d7a8" w:space="0" w:sz="24" w:val="single"/>
              <w:right w:color="000000" w:space="0" w:sz="2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471">
            <w:pPr>
              <w:pageBreakBefore w:val="0"/>
              <w:tabs>
                <w:tab w:val="left" w:pos="-720"/>
                <w:tab w:val="left" w:pos="0"/>
                <w:tab w:val="left" w:pos="2819"/>
                <w:tab w:val="left" w:pos="5654"/>
                <w:tab w:val="left" w:pos="6202"/>
                <w:tab w:val="left" w:pos="6749"/>
                <w:tab w:val="left" w:pos="7296"/>
                <w:tab w:val="left" w:pos="7920"/>
                <w:tab w:val="left" w:pos="8482"/>
                <w:tab w:val="left" w:pos="9029"/>
                <w:tab w:val="left" w:pos="9576"/>
                <w:tab w:val="left" w:pos="10123"/>
                <w:tab w:val="left" w:pos="10800"/>
                <w:tab w:val="left" w:pos="11309"/>
                <w:tab w:val="left" w:pos="11856"/>
                <w:tab w:val="left" w:pos="12240"/>
              </w:tabs>
              <w:spacing w:after="12" w:before="12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da</w:t>
            </w:r>
          </w:p>
        </w:tc>
      </w:tr>
    </w:tbl>
    <w:p w:rsidR="00000000" w:rsidDel="00000000" w:rsidP="00000000" w:rsidRDefault="00000000" w:rsidRPr="00000000" w14:paraId="00000472">
      <w:pPr>
        <w:spacing w:after="0" w:line="24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Legenda: P - predavanja; V - vježbe</w:t>
      </w:r>
    </w:p>
    <w:p w:rsidR="00000000" w:rsidDel="00000000" w:rsidP="00000000" w:rsidRDefault="00000000" w:rsidRPr="00000000" w14:paraId="0000047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*Seminar se može izabrati iz predmeta označenih zvjezdicom. Student izabire po jedan seminar u svakom semestru.</w:t>
      </w:r>
    </w:p>
    <w:p w:rsidR="00000000" w:rsidDel="00000000" w:rsidP="00000000" w:rsidRDefault="00000000" w:rsidRPr="00000000" w14:paraId="00000474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**Terenska praksa se odvija u okviru kolegija Socijalni rad i mladi društveno neprihvatljivog ponašanja i Socijalni rad </w:t>
      </w:r>
    </w:p>
    <w:p w:rsidR="00000000" w:rsidDel="00000000" w:rsidP="00000000" w:rsidRDefault="00000000" w:rsidRPr="00000000" w14:paraId="00000475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  u organiziranju zajednice.</w:t>
      </w:r>
    </w:p>
    <w:p w:rsidR="00000000" w:rsidDel="00000000" w:rsidP="00000000" w:rsidRDefault="00000000" w:rsidRPr="00000000" w14:paraId="00000476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***Terenska praksa se odvija u okviru kolegija Socijalni rad s osobama s invaliditetom.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Izborni predmeti: </w:t>
      </w:r>
    </w:p>
    <w:p w:rsidR="00000000" w:rsidDel="00000000" w:rsidP="00000000" w:rsidRDefault="00000000" w:rsidRPr="00000000" w14:paraId="00000478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u w:val="single"/>
          <w:rtl w:val="0"/>
        </w:rPr>
        <w:t xml:space="preserve">Zimski semestar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479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Majdak, M.</w:t>
        <w:tab/>
        <w:tab/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 Mladi u sukobu sa zakonom: odgojne mjere </w:t>
      </w:r>
    </w:p>
    <w:p w:rsidR="00000000" w:rsidDel="00000000" w:rsidP="00000000" w:rsidRDefault="00000000" w:rsidRPr="00000000" w14:paraId="0000047A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Bežovan, G., Matančević,J.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  Civilno društvo </w:t>
      </w:r>
    </w:p>
    <w:p w:rsidR="00000000" w:rsidDel="00000000" w:rsidP="00000000" w:rsidRDefault="00000000" w:rsidRPr="00000000" w14:paraId="0000047B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Blažeka Kokorić, S.</w:t>
        <w:tab/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 Dramsko pedagoški postupci u socijalnom radu </w:t>
      </w:r>
    </w:p>
    <w:p w:rsidR="00000000" w:rsidDel="00000000" w:rsidP="00000000" w:rsidRDefault="00000000" w:rsidRPr="00000000" w14:paraId="0000047C">
      <w:pPr>
        <w:spacing w:after="0" w:line="240" w:lineRule="auto"/>
        <w:jc w:val="both"/>
        <w:rPr>
          <w:rFonts w:ascii="Arial Narrow" w:cs="Arial Narrow" w:eastAsia="Arial Narrow" w:hAnsi="Arial Narrow"/>
          <w:color w:val="6d9eeb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Branica, V.</w:t>
        <w:tab/>
        <w:tab/>
        <w:t xml:space="preserve">          </w:t>
      </w:r>
      <w:r w:rsidDel="00000000" w:rsidR="00000000" w:rsidRPr="00000000">
        <w:rPr>
          <w:rFonts w:ascii="Arial Narrow" w:cs="Arial Narrow" w:eastAsia="Arial Narrow" w:hAnsi="Arial Narrow"/>
          <w:color w:val="6d9eeb"/>
          <w:sz w:val="24"/>
          <w:szCs w:val="24"/>
          <w:shd w:fill="d9ead3" w:val="clear"/>
          <w:rtl w:val="0"/>
        </w:rPr>
        <w:t xml:space="preserve">Socijalni rad u zdravstvu</w:t>
      </w:r>
    </w:p>
    <w:p w:rsidR="00000000" w:rsidDel="00000000" w:rsidP="00000000" w:rsidRDefault="00000000" w:rsidRPr="00000000" w14:paraId="0000047D">
      <w:pPr>
        <w:spacing w:after="0" w:line="240" w:lineRule="auto"/>
        <w:jc w:val="both"/>
        <w:rPr>
          <w:rFonts w:ascii="Arial Narrow" w:cs="Arial Narrow" w:eastAsia="Arial Narrow" w:hAnsi="Arial Narrow"/>
          <w:color w:val="6d9eeb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6d9eeb"/>
          <w:sz w:val="24"/>
          <w:szCs w:val="24"/>
          <w:rtl w:val="0"/>
        </w:rPr>
        <w:t xml:space="preserve">Sladović Franz, B.</w:t>
        <w:tab/>
        <w:t xml:space="preserve">          </w:t>
      </w:r>
      <w:r w:rsidDel="00000000" w:rsidR="00000000" w:rsidRPr="00000000">
        <w:rPr>
          <w:rFonts w:ascii="Arial Narrow" w:cs="Arial Narrow" w:eastAsia="Arial Narrow" w:hAnsi="Arial Narrow"/>
          <w:color w:val="6d9eeb"/>
          <w:sz w:val="24"/>
          <w:szCs w:val="24"/>
          <w:shd w:fill="d9ead3" w:val="clear"/>
          <w:rtl w:val="0"/>
        </w:rPr>
        <w:t xml:space="preserve">Alternativna skrb za djecu</w:t>
      </w:r>
    </w:p>
    <w:p w:rsidR="00000000" w:rsidDel="00000000" w:rsidP="00000000" w:rsidRDefault="00000000" w:rsidRPr="00000000" w14:paraId="0000047E">
      <w:pPr>
        <w:pageBreakBefore w:val="0"/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Rusac, S.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d9ead3" w:val="clear"/>
          <w:rtl w:val="0"/>
        </w:rPr>
        <w:t xml:space="preserve">Zlostavljanje i zanemarivanje starijih osoba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after="0" w:line="240" w:lineRule="auto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Blažeka Kokorić, Laklija i Berc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d9ead3" w:val="clear"/>
          <w:rtl w:val="0"/>
        </w:rPr>
        <w:t xml:space="preserve">Socijalni rad usmjeren na unapređenje partnerskih i obiteljskih odnosa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0" w:line="240" w:lineRule="auto"/>
        <w:jc w:val="both"/>
        <w:rPr>
          <w:rFonts w:ascii="Arial Narrow" w:cs="Arial Narrow" w:eastAsia="Arial Narrow" w:hAnsi="Arial Narrow"/>
          <w:i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u w:val="single"/>
          <w:rtl w:val="0"/>
        </w:rPr>
        <w:t xml:space="preserve">Ljetni semestar:</w:t>
      </w:r>
    </w:p>
    <w:p w:rsidR="00000000" w:rsidDel="00000000" w:rsidP="00000000" w:rsidRDefault="00000000" w:rsidRPr="00000000" w14:paraId="00000483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Majdak, M.</w:t>
        <w:tab/>
        <w:tab/>
        <w:t xml:space="preserve">        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Socijalni rad s počiniteljima kaznenih djela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 </w:t>
      </w:r>
    </w:p>
    <w:p w:rsidR="00000000" w:rsidDel="00000000" w:rsidP="00000000" w:rsidRDefault="00000000" w:rsidRPr="00000000" w14:paraId="00000484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highlight w:val="yellow"/>
          <w:rtl w:val="0"/>
        </w:rPr>
        <w:t xml:space="preserve">Kregar, J.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 xml:space="preserve">         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Ljudska prava</w:t>
      </w:r>
    </w:p>
    <w:p w:rsidR="00000000" w:rsidDel="00000000" w:rsidP="00000000" w:rsidRDefault="00000000" w:rsidRPr="00000000" w14:paraId="00000485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Ljubotina Družić, O.       </w:t>
        <w:tab/>
        <w:t xml:space="preserve">           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d9ead3" w:val="clear"/>
          <w:rtl w:val="0"/>
        </w:rPr>
        <w:t xml:space="preserve">Siromaštvo i socijalni rad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 xml:space="preserve"> </w:t>
      </w:r>
    </w:p>
    <w:p w:rsidR="00000000" w:rsidDel="00000000" w:rsidP="00000000" w:rsidRDefault="00000000" w:rsidRPr="00000000" w14:paraId="0000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cs="Arial Narrow" w:eastAsia="Arial Narrow" w:hAnsi="Arial Narrow"/>
          <w:color w:val="000000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Leutar, Z.;Milić Babić, M.</w:t>
        <w:tab/>
        <w:t xml:space="preserve">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d9ead3" w:val="clear"/>
          <w:rtl w:val="0"/>
        </w:rPr>
        <w:t xml:space="preserve">Socijalni rad i djeca s teškoćama u razvoju</w:t>
      </w:r>
    </w:p>
    <w:p w:rsidR="00000000" w:rsidDel="00000000" w:rsidP="00000000" w:rsidRDefault="00000000" w:rsidRPr="00000000" w14:paraId="0000048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cs="Arial Narrow" w:eastAsia="Arial Narrow" w:hAnsi="Arial Narrow"/>
          <w:color w:val="000000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Vejmelka,L.</w:t>
        <w:tab/>
        <w:tab/>
        <w:t xml:space="preserve"> 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d9ead3" w:val="clear"/>
          <w:rtl w:val="0"/>
        </w:rPr>
        <w:t xml:space="preserve">Socijalni rad u virtualnom okruženju</w:t>
      </w:r>
    </w:p>
    <w:p w:rsidR="00000000" w:rsidDel="00000000" w:rsidP="00000000" w:rsidRDefault="00000000" w:rsidRPr="00000000" w14:paraId="0000048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cs="Arial Narrow" w:eastAsia="Arial Narrow" w:hAnsi="Arial Narrow"/>
          <w:sz w:val="24"/>
          <w:szCs w:val="24"/>
          <w:shd w:fill="d9ead3" w:val="clear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d9ead3" w:val="clear"/>
          <w:rtl w:val="0"/>
        </w:rPr>
        <w:tab/>
        <w:tab/>
        <w:tab/>
        <w:t xml:space="preserve"> Social work in virtual environment</w:t>
      </w:r>
    </w:p>
    <w:p w:rsidR="00000000" w:rsidDel="00000000" w:rsidP="00000000" w:rsidRDefault="00000000" w:rsidRPr="00000000" w14:paraId="0000048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cs="Arial Narrow" w:eastAsia="Arial Narrow" w:hAnsi="Arial Narrow"/>
          <w:sz w:val="24"/>
          <w:szCs w:val="24"/>
          <w:shd w:fill="f6b2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cs="Arial Narrow" w:eastAsia="Arial Narrow" w:hAnsi="Arial Narrow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pageBreakBefore w:val="0"/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            </w:t>
        <w:tab/>
        <w:tab/>
        <w:tab/>
        <w:t xml:space="preserve"> </w:t>
      </w:r>
    </w:p>
    <w:p w:rsidR="00000000" w:rsidDel="00000000" w:rsidP="00000000" w:rsidRDefault="00000000" w:rsidRPr="00000000" w14:paraId="0000048C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Izborni predmet s drugih studija</w:t>
      </w:r>
    </w:p>
    <w:p w:rsidR="00000000" w:rsidDel="00000000" w:rsidP="00000000" w:rsidRDefault="00000000" w:rsidRPr="00000000" w14:paraId="0000048D">
      <w:pPr>
        <w:pageBreakBefore w:val="0"/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0" w:line="24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Za upis u četvrtu godinu potrebno je ostvariti 60 bodova iz druge i 50 bodova iz treće godine.</w:t>
      </w:r>
    </w:p>
    <w:p w:rsidR="00000000" w:rsidDel="00000000" w:rsidP="00000000" w:rsidRDefault="00000000" w:rsidRPr="00000000" w14:paraId="0000048F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spacing w:after="0"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9B">
    <w:pPr>
      <w:pageBreakBefore w:val="0"/>
      <w:tabs>
        <w:tab w:val="center" w:pos="4703"/>
        <w:tab w:val="right" w:pos="9406"/>
      </w:tabs>
      <w:spacing w:after="0" w:line="240" w:lineRule="auto"/>
      <w:jc w:val="both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772B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semiHidden w:val="1"/>
    <w:unhideWhenUsed w:val="1"/>
    <w:rsid w:val="00C9772B"/>
    <w:pPr>
      <w:tabs>
        <w:tab w:val="center" w:pos="4703"/>
        <w:tab w:val="right" w:pos="9406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semiHidden w:val="1"/>
    <w:rsid w:val="00C9772B"/>
  </w:style>
  <w:style w:type="paragraph" w:styleId="Podnoje">
    <w:name w:val="footer"/>
    <w:basedOn w:val="Normal"/>
    <w:link w:val="PodnojeChar"/>
    <w:uiPriority w:val="99"/>
    <w:semiHidden w:val="1"/>
    <w:unhideWhenUsed w:val="1"/>
    <w:rsid w:val="00C9772B"/>
    <w:pPr>
      <w:tabs>
        <w:tab w:val="center" w:pos="4703"/>
        <w:tab w:val="right" w:pos="9406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semiHidden w:val="1"/>
    <w:rsid w:val="00C9772B"/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C9772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C9772B"/>
    <w:rPr>
      <w:rFonts w:ascii="Segoe UI" w:cs="Segoe UI" w:hAnsi="Segoe UI"/>
      <w:sz w:val="18"/>
      <w:szCs w:val="18"/>
    </w:rPr>
  </w:style>
  <w:style w:type="paragraph" w:styleId="Odlomakpopisa">
    <w:name w:val="List Paragraph"/>
    <w:basedOn w:val="Normal"/>
    <w:uiPriority w:val="34"/>
    <w:qFormat w:val="1"/>
    <w:rsid w:val="004B7D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iFVsn8DNXeTlHi+lNrXe/Cpjw==">AMUW2mXAp8P4C5X7ms7oCgLNkAxx4QBKivBWsGzd7kvGelLx3FPDz4IdmN5xgoUoEBEg3S4u0wwiyad98NcQvfO+4HMACsObD2WMvwO8IZyMRoUifx0fBCwysGw5pAQrw88IXbXzjLOWuBsqXfR27/FhuDeQeWt5sr2q8LccW1+ZtsNpHJcAmNVjJGS7O80peWs0yrLgRP3YkBEBvcOEKk463XrBImuQodgtPQgJFKhi1yFmJz1iK7FZp0iHGsa0gFeJbs+ZN9A8utU2WBN2AFRHBDs2NQ7sk0hRJpmV4rQM4L2IX9IPIGpoeVtRwAPxPvDuCfLxlnox5cExoTXBfdXhZTjjWqZCwDkWJdD1uZ8j5xMn4pFpK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2020-07-01T07:08:00Z</dcterms:created>
  <dc:creator>Karmela Pižeta</dc:creator>
</cp:coreProperties>
</file>