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D615" w14:textId="77777777" w:rsidR="00EF7C3D" w:rsidRPr="00EF7C3D" w:rsidRDefault="00EF7C3D" w:rsidP="00EF7C3D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7C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TABLICA ZA POPUNJAVANJE ISHODA UČENJA </w:t>
      </w:r>
    </w:p>
    <w:p w14:paraId="224CB993" w14:textId="77777777" w:rsidR="00EF7C3D" w:rsidRPr="00EF7C3D" w:rsidRDefault="00EF7C3D" w:rsidP="00EF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5626"/>
      </w:tblGrid>
      <w:tr w:rsidR="00EF7C3D" w:rsidRPr="00EF7C3D" w14:paraId="141A647A" w14:textId="77777777" w:rsidTr="00EF7C3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7FCFD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165C7" w14:textId="59B817B9" w:rsidR="00EF7C3D" w:rsidRPr="00EF7C3D" w:rsidRDefault="00D52B95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  <w:t>IZABRANE TEME PRAKSE EUROPSKOG SUDA</w:t>
            </w:r>
          </w:p>
        </w:tc>
      </w:tr>
      <w:tr w:rsidR="00EF7C3D" w:rsidRPr="00EF7C3D" w14:paraId="71B05122" w14:textId="77777777" w:rsidTr="00EF7C3D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D6659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C4FDA" w14:textId="77777777" w:rsidR="00EF7C3D" w:rsidRPr="00EF7C3D" w:rsidRDefault="002911FA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</w:t>
            </w:r>
          </w:p>
        </w:tc>
      </w:tr>
      <w:tr w:rsidR="00EF7C3D" w:rsidRPr="00EF7C3D" w14:paraId="033D035C" w14:textId="77777777" w:rsidTr="00EF7C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577C5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08220" w14:textId="77777777" w:rsidR="00EF7C3D" w:rsidRPr="00EF7C3D" w:rsidRDefault="00C82567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PREDAVANJA</w:t>
            </w:r>
          </w:p>
        </w:tc>
      </w:tr>
      <w:tr w:rsidR="00EF7C3D" w:rsidRPr="00EF7C3D" w14:paraId="6DBE1587" w14:textId="77777777" w:rsidTr="00EF7C3D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68C1B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98A5B" w14:textId="77777777" w:rsidR="009D5893" w:rsidRPr="00EF7C3D" w:rsidRDefault="009D5893" w:rsidP="009D58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ECTS boda:</w:t>
            </w:r>
          </w:p>
          <w:p w14:paraId="4EAD8E0A" w14:textId="77777777" w:rsidR="009D5893" w:rsidRPr="00A5290D" w:rsidRDefault="009D5893" w:rsidP="009D5893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Predavanja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- 12 sati: cca 0,5</w:t>
            </w: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ECTS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-a</w:t>
            </w:r>
          </w:p>
          <w:p w14:paraId="732EEC52" w14:textId="77777777" w:rsidR="009D5893" w:rsidRDefault="009D5893" w:rsidP="009D5893">
            <w:pPr>
              <w:pStyle w:val="ListParagraph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Priprema za predavanja (čitanje i analiza materijala – članaka i sudske prakse, priprema za diskusiju) - cca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  <w:r w:rsidRPr="00A5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sata: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ECTS</w:t>
            </w:r>
          </w:p>
          <w:p w14:paraId="064DB24E" w14:textId="6A2D0C0F" w:rsidR="00EF7C3D" w:rsidRPr="00EF7C3D" w:rsidRDefault="009D5893" w:rsidP="009D5893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5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Pripreme za ispit (ponavljanje gradiva, povezivanje svih cjelina, dodatno čitanje) – cca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  <w:r w:rsidRPr="0035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sati: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</w:t>
            </w:r>
            <w:r w:rsidRPr="0035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ECTS-a</w:t>
            </w:r>
          </w:p>
        </w:tc>
      </w:tr>
      <w:tr w:rsidR="00EF7C3D" w:rsidRPr="00EF7C3D" w14:paraId="6BD5256A" w14:textId="77777777" w:rsidTr="00EF7C3D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CC8EA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49001" w14:textId="77777777" w:rsidR="00EF7C3D" w:rsidRPr="00EF7C3D" w:rsidRDefault="00A65191" w:rsidP="00B173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5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POSLIJEDIPLOMSKI SPECIJALISTIČKI STUDIJ </w:t>
            </w:r>
            <w:r w:rsidR="00B1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EUROPSKOG PRAVA</w:t>
            </w:r>
          </w:p>
        </w:tc>
      </w:tr>
      <w:tr w:rsidR="00EF7C3D" w:rsidRPr="00EF7C3D" w14:paraId="47A868C8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95668" w14:textId="77777777" w:rsidR="00EF7C3D" w:rsidRPr="00EF7C3D" w:rsidRDefault="00EF7C3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4BA35" w14:textId="77777777" w:rsidR="00EF7C3D" w:rsidRPr="00EF7C3D" w:rsidRDefault="00EF7C3D" w:rsidP="005E2F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  <w:r w:rsidR="005E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EF7C3D" w:rsidRPr="00EF7C3D" w14:paraId="227AACB4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89F38" w14:textId="77777777" w:rsidR="00EF7C3D" w:rsidRPr="00EF7C3D" w:rsidRDefault="00EF7C3D" w:rsidP="00EF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0E3AA" w14:textId="77777777" w:rsidR="00EF7C3D" w:rsidRPr="00EF7C3D" w:rsidRDefault="00EF7C3D" w:rsidP="00EF7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EF7C3D" w:rsidRPr="00EF7C3D" w14:paraId="7504B7AF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034DB" w14:textId="77777777" w:rsidR="00EF7C3D" w:rsidRPr="00EF7C3D" w:rsidRDefault="00EF7C3D" w:rsidP="00EF7C3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889A1" w14:textId="53C689A0" w:rsidR="00EF7C3D" w:rsidRPr="0014721D" w:rsidRDefault="00C0396A" w:rsidP="001472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identificirati metode tumačenja Europskog suda za ljudska prava</w:t>
            </w:r>
          </w:p>
        </w:tc>
      </w:tr>
      <w:tr w:rsidR="00EF7C3D" w:rsidRPr="00EF7C3D" w14:paraId="2692A38F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79861" w14:textId="2559E7CC" w:rsidR="00EF7C3D" w:rsidRPr="00EF7C3D" w:rsidRDefault="00EF7C3D" w:rsidP="007C2C04">
            <w:pPr>
              <w:numPr>
                <w:ilvl w:val="0"/>
                <w:numId w:val="2"/>
              </w:numPr>
              <w:spacing w:line="240" w:lineRule="auto"/>
              <w:ind w:left="291" w:firstLine="1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DOPRINOSI OSTVARENJU ISHODA UČENJA NA RAZINI STUDIJSKOG PROGRAMA </w:t>
            </w:r>
            <w:r w:rsidR="00422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60BF1" w14:textId="77777777" w:rsidR="00C10515" w:rsidRDefault="00C10515" w:rsidP="00C105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dentificirati metode tumačenja Suda Europske unije i Europskog suda za ljudska prava  </w:t>
            </w:r>
          </w:p>
          <w:p w14:paraId="1D407F8A" w14:textId="2D84F544" w:rsidR="00C10515" w:rsidRPr="0014721D" w:rsidRDefault="00C10515" w:rsidP="00C105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astaviti podneske kojim se pokreću postupci pred Sudom Europske unije, odnosno Europskim sudom za ljudska prava </w:t>
            </w:r>
          </w:p>
          <w:p w14:paraId="2B6D98FB" w14:textId="5C0BCF6E" w:rsidR="00250B41" w:rsidRPr="00C10515" w:rsidRDefault="00C10515" w:rsidP="00C105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rgumentirati prednosti i nedostatke razvoja prava putem sudske prakse </w:t>
            </w:r>
          </w:p>
        </w:tc>
      </w:tr>
      <w:tr w:rsidR="00EF7C3D" w:rsidRPr="00EF7C3D" w14:paraId="411D67B2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97EA3" w14:textId="77777777" w:rsidR="00EF7C3D" w:rsidRPr="00EF7C3D" w:rsidRDefault="00EF7C3D" w:rsidP="007C2C04">
            <w:pPr>
              <w:numPr>
                <w:ilvl w:val="0"/>
                <w:numId w:val="3"/>
              </w:numPr>
              <w:spacing w:line="240" w:lineRule="auto"/>
              <w:ind w:left="30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C1D50" w14:textId="47C2280C" w:rsidR="00EF7C3D" w:rsidRPr="00EF7C3D" w:rsidRDefault="0014721D" w:rsidP="00EF7C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</w:p>
        </w:tc>
      </w:tr>
      <w:tr w:rsidR="00EF7C3D" w:rsidRPr="00EF7C3D" w14:paraId="45122833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FE524" w14:textId="77777777" w:rsidR="00EF7C3D" w:rsidRPr="00EF7C3D" w:rsidRDefault="00EF7C3D" w:rsidP="00EF7C3D">
            <w:pPr>
              <w:numPr>
                <w:ilvl w:val="0"/>
                <w:numId w:val="4"/>
              </w:numPr>
              <w:spacing w:line="240" w:lineRule="auto"/>
              <w:ind w:left="2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668E1" w14:textId="1A7E9D0A" w:rsidR="0014721D" w:rsidRPr="0014721D" w:rsidRDefault="0014721D" w:rsidP="00EF7C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10D48" w:rsidRPr="004C1332">
              <w:rPr>
                <w:rFonts w:ascii="Times New Roman" w:hAnsi="Times New Roman" w:cs="Times New Roman"/>
                <w:sz w:val="24"/>
                <w:szCs w:val="24"/>
              </w:rPr>
              <w:t>ještina upravljanja informacijama, sposobnost rješavanja problema, sposobnost kritike i samokritike, sposobnost primjene znanja u praksi, istraživačke v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>ještine, sposobnost učenja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stvaranja novih ideja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prezentacijske i komunikacijske vještine</w:t>
            </w:r>
          </w:p>
        </w:tc>
      </w:tr>
      <w:tr w:rsidR="00EF7C3D" w:rsidRPr="00EF7C3D" w14:paraId="50809E2A" w14:textId="77777777" w:rsidTr="003004BA">
        <w:trPr>
          <w:trHeight w:val="2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D09AA" w14:textId="77777777" w:rsidR="00EF7C3D" w:rsidRPr="00EF7C3D" w:rsidRDefault="00EF7C3D" w:rsidP="007C2C04">
            <w:pPr>
              <w:numPr>
                <w:ilvl w:val="0"/>
                <w:numId w:val="5"/>
              </w:numPr>
              <w:spacing w:line="240" w:lineRule="auto"/>
              <w:ind w:firstLine="30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70CC6" w14:textId="48CF7D92" w:rsidR="00D32588" w:rsidRPr="00E65C89" w:rsidRDefault="00E65C89" w:rsidP="00E65C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kolegiju se o</w:t>
            </w:r>
            <w:r w:rsidRPr="00E65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brađuju aktualna pitanja iz prakse Europskog suda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E65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analiziraju najnovij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slučajevi pa sadržaj ovisi o tendencijama u razvoju prakse Europskog suda. Sadržaj se velikim dijelom prilagođava interesima studenata koji kolegij upišu.</w:t>
            </w:r>
          </w:p>
        </w:tc>
      </w:tr>
      <w:tr w:rsidR="00EF7C3D" w:rsidRPr="00EF7C3D" w14:paraId="69C1A857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090CA" w14:textId="77777777" w:rsidR="00EF7C3D" w:rsidRPr="00EF7C3D" w:rsidRDefault="00EF7C3D" w:rsidP="001D2E21">
            <w:pPr>
              <w:numPr>
                <w:ilvl w:val="0"/>
                <w:numId w:val="6"/>
              </w:numPr>
              <w:spacing w:line="240" w:lineRule="auto"/>
              <w:ind w:left="30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F85ED" w14:textId="5F3D7B3E" w:rsidR="007C2C04" w:rsidRPr="00EF7C3D" w:rsidRDefault="007C2C04" w:rsidP="007C66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vođena diskusija, rješavanje problemskih zadataka, izrada praktičnog zadatka, rad na tekstu, samostalno čitanje literature</w:t>
            </w:r>
          </w:p>
        </w:tc>
      </w:tr>
      <w:tr w:rsidR="00B93E24" w:rsidRPr="00EF7C3D" w14:paraId="05359473" w14:textId="77777777" w:rsidTr="00EF7C3D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40A3D" w14:textId="77777777" w:rsidR="00B93E24" w:rsidRPr="00EF7C3D" w:rsidRDefault="00B93E24" w:rsidP="00DD6725">
            <w:pPr>
              <w:numPr>
                <w:ilvl w:val="0"/>
                <w:numId w:val="7"/>
              </w:numPr>
              <w:spacing w:line="240" w:lineRule="auto"/>
              <w:ind w:left="23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9B0EF" w14:textId="16AE0BEB" w:rsidR="00B93E24" w:rsidRPr="00B93E24" w:rsidRDefault="00D8269C" w:rsidP="00E65C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studentske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</w:t>
            </w:r>
            <w:r w:rsidR="00E65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entacije vlastitog istraživanja</w:t>
            </w:r>
          </w:p>
        </w:tc>
      </w:tr>
      <w:tr w:rsidR="003004BA" w:rsidRPr="0014721D" w14:paraId="443F75CA" w14:textId="77777777" w:rsidTr="003004B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DD2C0" w14:textId="77777777" w:rsidR="003004BA" w:rsidRPr="003004BA" w:rsidRDefault="003004BA" w:rsidP="003004BA">
            <w:pPr>
              <w:spacing w:line="240" w:lineRule="auto"/>
              <w:ind w:left="23" w:firstLine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AD80E" w14:textId="67C972F6" w:rsidR="003004BA" w:rsidRPr="009063E3" w:rsidRDefault="003004BA" w:rsidP="009063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sastaviti </w:t>
            </w:r>
            <w:r w:rsidR="009063E3" w:rsidRPr="0090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zahtjev Europskom sudu za ljudska prava</w:t>
            </w:r>
          </w:p>
        </w:tc>
      </w:tr>
      <w:tr w:rsidR="009063E3" w:rsidRPr="00C10515" w14:paraId="748407D8" w14:textId="77777777" w:rsidTr="003004B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6A504" w14:textId="77777777" w:rsidR="009063E3" w:rsidRPr="00EF7C3D" w:rsidRDefault="009063E3" w:rsidP="009063E3">
            <w:pPr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DOPRINOSI OSTVARENJU ISHODA UČENJA NA RAZINI STUDIJSKOG PROGRAMA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FABC9" w14:textId="77777777" w:rsidR="009063E3" w:rsidRPr="0014721D" w:rsidRDefault="009063E3" w:rsidP="00906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astaviti podneske kojim se pokreću postupci pred Sudom Europske unije, odnosno Europskim sudom za ljudska prava </w:t>
            </w:r>
          </w:p>
          <w:p w14:paraId="6ED5D3B9" w14:textId="77777777" w:rsidR="009063E3" w:rsidRPr="0014721D" w:rsidRDefault="009063E3" w:rsidP="00906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rgumentirati prednosti i nedostatke razvoja prava putem sudske prakse </w:t>
            </w:r>
          </w:p>
          <w:p w14:paraId="7CC6DFC8" w14:textId="1C284F67" w:rsidR="009063E3" w:rsidRPr="00C10515" w:rsidRDefault="009063E3" w:rsidP="00906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rimijeniti postojeću sudsku praksu u rješavanju nove situacije </w:t>
            </w:r>
          </w:p>
        </w:tc>
      </w:tr>
      <w:tr w:rsidR="009063E3" w:rsidRPr="00EF7C3D" w14:paraId="1DD4711A" w14:textId="77777777" w:rsidTr="003004B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DE3FB" w14:textId="77777777" w:rsidR="009063E3" w:rsidRPr="00EF7C3D" w:rsidRDefault="009063E3" w:rsidP="009063E3">
            <w:pPr>
              <w:numPr>
                <w:ilvl w:val="0"/>
                <w:numId w:val="3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FC70F" w14:textId="39AA98D0" w:rsidR="009063E3" w:rsidRPr="00EF7C3D" w:rsidRDefault="00E65C89" w:rsidP="00906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sinteza</w:t>
            </w:r>
          </w:p>
        </w:tc>
      </w:tr>
      <w:tr w:rsidR="009063E3" w:rsidRPr="0014721D" w14:paraId="2EA493B8" w14:textId="77777777" w:rsidTr="003004B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3C670" w14:textId="77777777" w:rsidR="009063E3" w:rsidRPr="00EF7C3D" w:rsidRDefault="009063E3" w:rsidP="009063E3">
            <w:pPr>
              <w:numPr>
                <w:ilvl w:val="0"/>
                <w:numId w:val="3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0A846" w14:textId="77777777" w:rsidR="009063E3" w:rsidRPr="003004BA" w:rsidRDefault="009063E3" w:rsidP="00906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0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vještina upravljanja informacijama, sposobnost rješavanja problema, sposobnost kritike i samokritike, sposobnost primjene znanja u praksi, istraživačke vještine, sposobnost učenja,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stvaranja novih ideja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prezentacijske i komunikacijske vještine</w:t>
            </w:r>
          </w:p>
        </w:tc>
      </w:tr>
      <w:tr w:rsidR="009063E3" w:rsidRPr="007C2C04" w14:paraId="6231718A" w14:textId="77777777" w:rsidTr="003004B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3D148" w14:textId="77777777" w:rsidR="009063E3" w:rsidRPr="00EF7C3D" w:rsidRDefault="009063E3" w:rsidP="009063E3">
            <w:pPr>
              <w:numPr>
                <w:ilvl w:val="0"/>
                <w:numId w:val="3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9CF44" w14:textId="26965767" w:rsidR="009063E3" w:rsidRPr="007C2C04" w:rsidRDefault="00E65C89" w:rsidP="00906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kolegiju se o</w:t>
            </w:r>
            <w:r w:rsidRPr="00E65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brađuju aktualna pitanja iz prakse Europskog suda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E65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analiziraju najnovij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slučajevi pa sadržaj ovisi o tendencijama u razvoju prakse Europskog suda. Sadržaj se velikim dijelom prilagođava interesima studenata koji kolegij upišu.</w:t>
            </w:r>
          </w:p>
        </w:tc>
      </w:tr>
      <w:tr w:rsidR="009063E3" w:rsidRPr="00EF7C3D" w14:paraId="55F0DDED" w14:textId="77777777" w:rsidTr="003004B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DB57E" w14:textId="77777777" w:rsidR="009063E3" w:rsidRPr="00EF7C3D" w:rsidRDefault="009063E3" w:rsidP="009063E3">
            <w:pPr>
              <w:numPr>
                <w:ilvl w:val="0"/>
                <w:numId w:val="3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86E00" w14:textId="77777777" w:rsidR="009063E3" w:rsidRPr="00EF7C3D" w:rsidRDefault="009063E3" w:rsidP="009063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vođena diskusija, rješavanje problemskih zadataka, izrada praktičnog zadatka, rad na tekstu, samostalno čitanje literature</w:t>
            </w:r>
          </w:p>
        </w:tc>
      </w:tr>
      <w:tr w:rsidR="009063E3" w:rsidRPr="00B93E24" w14:paraId="748128EB" w14:textId="77777777" w:rsidTr="003004BA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EA478" w14:textId="77777777" w:rsidR="009063E3" w:rsidRPr="00EF7C3D" w:rsidRDefault="009063E3" w:rsidP="009063E3">
            <w:pPr>
              <w:numPr>
                <w:ilvl w:val="0"/>
                <w:numId w:val="3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83B20" w14:textId="70A3CF20" w:rsidR="009063E3" w:rsidRPr="00B93E24" w:rsidRDefault="009063E3" w:rsidP="00E65C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studentske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prezentacije vlastitog istraživanja</w:t>
            </w:r>
          </w:p>
        </w:tc>
      </w:tr>
      <w:tr w:rsidR="00E65C89" w:rsidRPr="009063E3" w14:paraId="3D51E2FE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29F43" w14:textId="77777777" w:rsidR="00E65C89" w:rsidRPr="003004BA" w:rsidRDefault="00E65C89" w:rsidP="00E65C89">
            <w:pPr>
              <w:tabs>
                <w:tab w:val="num" w:pos="720"/>
              </w:tabs>
              <w:spacing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4B8CA" w14:textId="711BEE7B" w:rsidR="00E65C89" w:rsidRPr="00E65C89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5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ocijeniti izglednost uspjeha pojedinoga (hipotetskog) podnesenog Europskom sudu za ljudska prava</w:t>
            </w:r>
          </w:p>
        </w:tc>
      </w:tr>
      <w:tr w:rsidR="00E65C89" w:rsidRPr="00C10515" w14:paraId="79AF2008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DFA4D" w14:textId="77777777" w:rsidR="00E65C89" w:rsidRPr="00EF7C3D" w:rsidRDefault="00E65C89" w:rsidP="00375338">
            <w:pPr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DOPRINOSI OSTVARENJU ISHODA UČENJA NA RAZINI STUDIJSKOG PROGRAMA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80F26" w14:textId="77777777" w:rsidR="00E65C89" w:rsidRPr="0014721D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astaviti podneske kojim se pokreću postupci pred Sudom Europske unije, odnosno Europskim sudom za ljudska prava </w:t>
            </w:r>
          </w:p>
          <w:p w14:paraId="076A00F8" w14:textId="77777777" w:rsidR="00E65C89" w:rsidRPr="0014721D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rgumentirati prednosti i nedostatke razvoja prava putem sudske prakse </w:t>
            </w:r>
          </w:p>
          <w:p w14:paraId="08B3ED9C" w14:textId="77777777" w:rsidR="00E65C89" w:rsidRPr="00C10515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rimijeniti postojeću sudsku praksu u rješavanju nove situacije </w:t>
            </w:r>
          </w:p>
        </w:tc>
      </w:tr>
      <w:tr w:rsidR="00E65C89" w:rsidRPr="00EF7C3D" w14:paraId="4F08D9BA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CD31C" w14:textId="77777777" w:rsidR="00E65C89" w:rsidRPr="00EF7C3D" w:rsidRDefault="00E65C89" w:rsidP="00375338">
            <w:pPr>
              <w:numPr>
                <w:ilvl w:val="0"/>
                <w:numId w:val="3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BAAEB" w14:textId="6FFABA86" w:rsidR="00E65C89" w:rsidRPr="00EF7C3D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vrjednovanje</w:t>
            </w:r>
          </w:p>
        </w:tc>
      </w:tr>
      <w:tr w:rsidR="00E65C89" w:rsidRPr="003004BA" w14:paraId="02CCCD4D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5A50A" w14:textId="77777777" w:rsidR="00E65C89" w:rsidRPr="00EF7C3D" w:rsidRDefault="00E65C89" w:rsidP="00375338">
            <w:pPr>
              <w:numPr>
                <w:ilvl w:val="0"/>
                <w:numId w:val="3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93CC4" w14:textId="77777777" w:rsidR="00E65C89" w:rsidRPr="003004BA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0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vještina upravljanja informacijama, sposobnost rješavanja problema, sposobnost kritike i samokritike, sposobnost primjene znanja u praksi, istraživačke vještine, sposobnost učenja,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stvaranja novih ideja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prezentacijske i komunikacijske vještine</w:t>
            </w:r>
          </w:p>
        </w:tc>
      </w:tr>
      <w:tr w:rsidR="00E65C89" w:rsidRPr="007C2C04" w14:paraId="2666ECF4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CA8E4" w14:textId="77777777" w:rsidR="00E65C89" w:rsidRPr="00EF7C3D" w:rsidRDefault="00E65C89" w:rsidP="00375338">
            <w:pPr>
              <w:numPr>
                <w:ilvl w:val="0"/>
                <w:numId w:val="3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7E2DC" w14:textId="77777777" w:rsidR="00E65C89" w:rsidRPr="007C2C04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kolegiju se o</w:t>
            </w:r>
            <w:r w:rsidRPr="00E65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brađuju aktualna pitanja iz prakse Europskog suda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E65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analiziraju najnovij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slučajevi pa sadržaj ovisi o tendencijama u razvoju prakse Europskog suda. Sadržaj se velikim dijelom prilagođava interesima studenata koji kolegij upišu.</w:t>
            </w:r>
          </w:p>
        </w:tc>
      </w:tr>
      <w:tr w:rsidR="00E65C89" w:rsidRPr="00EF7C3D" w14:paraId="2F1A3FEC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D0B6E" w14:textId="77777777" w:rsidR="00E65C89" w:rsidRPr="00EF7C3D" w:rsidRDefault="00E65C89" w:rsidP="00375338">
            <w:pPr>
              <w:numPr>
                <w:ilvl w:val="0"/>
                <w:numId w:val="3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C5D0C" w14:textId="77777777" w:rsidR="00E65C89" w:rsidRPr="00EF7C3D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vođena diskusija, rješavanje problemskih zadataka, izrada praktičnog zadatka, rad na tekstu, samostalno čitanje literature</w:t>
            </w:r>
          </w:p>
        </w:tc>
      </w:tr>
      <w:tr w:rsidR="00E65C89" w:rsidRPr="00B93E24" w14:paraId="52808FA6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2FACE" w14:textId="77777777" w:rsidR="00E65C89" w:rsidRPr="00EF7C3D" w:rsidRDefault="00E65C89" w:rsidP="00375338">
            <w:pPr>
              <w:numPr>
                <w:ilvl w:val="0"/>
                <w:numId w:val="3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C81E8" w14:textId="77777777" w:rsidR="00E65C89" w:rsidRPr="00B93E24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studentske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prezentacije vlastitog istraživanja</w:t>
            </w:r>
          </w:p>
        </w:tc>
      </w:tr>
      <w:tr w:rsidR="00E65C89" w:rsidRPr="00E65C89" w14:paraId="508693AB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AFFA4" w14:textId="77777777" w:rsidR="00E65C89" w:rsidRPr="003004BA" w:rsidRDefault="00E65C89" w:rsidP="00E65C89">
            <w:pPr>
              <w:tabs>
                <w:tab w:val="num" w:pos="720"/>
              </w:tabs>
              <w:spacing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DF897" w14:textId="31D8EC27" w:rsidR="00E65C89" w:rsidRPr="00E65C89" w:rsidRDefault="0006379B" w:rsidP="003753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6379B">
              <w:rPr>
                <w:rFonts w:ascii="Times New Roman" w:hAnsi="Times New Roman"/>
                <w:b/>
                <w:sz w:val="24"/>
                <w:szCs w:val="24"/>
              </w:rPr>
              <w:t>vr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06379B">
              <w:rPr>
                <w:rFonts w:ascii="Times New Roman" w:hAnsi="Times New Roman"/>
                <w:b/>
                <w:sz w:val="24"/>
                <w:szCs w:val="24"/>
              </w:rPr>
              <w:t>ednovati stupanj implementacije konvencijskog prava u nacionalno zakonodavstvo i praksu</w:t>
            </w:r>
          </w:p>
        </w:tc>
      </w:tr>
      <w:tr w:rsidR="00E65C89" w:rsidRPr="00C10515" w14:paraId="51DCC186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BE6A7" w14:textId="77777777" w:rsidR="00E65C89" w:rsidRPr="00EF7C3D" w:rsidRDefault="00E65C89" w:rsidP="00375338">
            <w:pPr>
              <w:numPr>
                <w:ilvl w:val="0"/>
                <w:numId w:val="3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DOPRINOSI OSTVARENJU ISHODA UČENJA NA RAZINI STUDIJSKOG PROGRAMA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F3BB6" w14:textId="77777777" w:rsidR="00E65C89" w:rsidRPr="0014721D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rgumentirati prednosti i nedostatke razvoja prava putem sudske prakse </w:t>
            </w:r>
          </w:p>
          <w:p w14:paraId="38A29FE4" w14:textId="77777777" w:rsidR="00E65C89" w:rsidRPr="00C10515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rimijeniti postojeću sudsku praksu u rješavanju nove situacije </w:t>
            </w:r>
          </w:p>
        </w:tc>
      </w:tr>
      <w:tr w:rsidR="00E65C89" w:rsidRPr="00EF7C3D" w14:paraId="72FA094F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90766" w14:textId="77777777" w:rsidR="00E65C89" w:rsidRPr="00EF7C3D" w:rsidRDefault="00E65C89" w:rsidP="00375338">
            <w:pPr>
              <w:numPr>
                <w:ilvl w:val="0"/>
                <w:numId w:val="3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DA61B" w14:textId="77777777" w:rsidR="00E65C89" w:rsidRPr="00EF7C3D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vrjednovanje</w:t>
            </w:r>
          </w:p>
        </w:tc>
      </w:tr>
      <w:tr w:rsidR="00E65C89" w:rsidRPr="003004BA" w14:paraId="1FD1CB3A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4220B" w14:textId="77777777" w:rsidR="00E65C89" w:rsidRPr="00EF7C3D" w:rsidRDefault="00E65C89" w:rsidP="00375338">
            <w:pPr>
              <w:numPr>
                <w:ilvl w:val="0"/>
                <w:numId w:val="3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AF410" w14:textId="77777777" w:rsidR="00E65C89" w:rsidRPr="003004BA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04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vještina upravljanja informacijama, sposobnost rješavanja problema, sposobnost kritike i samokritike, sposobnost primjene znanja u praksi, istraživačke vještine, sposobnost učenja,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 stvaranja novih ideja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1472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prezentacijske i komunikacijske vještine</w:t>
            </w:r>
          </w:p>
        </w:tc>
      </w:tr>
      <w:tr w:rsidR="00E65C89" w:rsidRPr="007C2C04" w14:paraId="329803C3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E3980" w14:textId="77777777" w:rsidR="00E65C89" w:rsidRPr="00EF7C3D" w:rsidRDefault="00E65C89" w:rsidP="00375338">
            <w:pPr>
              <w:numPr>
                <w:ilvl w:val="0"/>
                <w:numId w:val="36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0BDA3" w14:textId="77777777" w:rsidR="00E65C89" w:rsidRPr="007C2C04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kolegiju se o</w:t>
            </w:r>
            <w:r w:rsidRPr="00E65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brađuju aktualna pitanja iz prakse Europskog suda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E65C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analiziraju najnovij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slučajevi pa sadržaj ovisi o tendencijama u razvoju prakse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Europskog suda. Sadržaj se velikim dijelom prilagođava interesima studenata koji kolegij upišu.</w:t>
            </w:r>
          </w:p>
        </w:tc>
      </w:tr>
      <w:tr w:rsidR="00E65C89" w:rsidRPr="00EF7C3D" w14:paraId="4A2D14FB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518E6" w14:textId="77777777" w:rsidR="00E65C89" w:rsidRPr="00EF7C3D" w:rsidRDefault="00E65C89" w:rsidP="00375338">
            <w:pPr>
              <w:numPr>
                <w:ilvl w:val="0"/>
                <w:numId w:val="3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8E6DA" w14:textId="77777777" w:rsidR="00E65C89" w:rsidRPr="00EF7C3D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2C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vođena diskusija, rješavanje problemskih zadataka, izrada praktičnog zadatka, rad na tekstu, samostalno čitanje literature</w:t>
            </w:r>
          </w:p>
        </w:tc>
      </w:tr>
      <w:tr w:rsidR="00E65C89" w:rsidRPr="00B93E24" w14:paraId="7218C80C" w14:textId="77777777" w:rsidTr="00E65C89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ACE94" w14:textId="77777777" w:rsidR="00E65C89" w:rsidRPr="00EF7C3D" w:rsidRDefault="00E65C89" w:rsidP="00375338">
            <w:pPr>
              <w:numPr>
                <w:ilvl w:val="0"/>
                <w:numId w:val="3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3E518" w14:textId="77777777" w:rsidR="00E65C89" w:rsidRPr="00B93E24" w:rsidRDefault="00E65C89" w:rsidP="003753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3E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vrednovanje studentske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prezentacije vlastitog istraživanja</w:t>
            </w:r>
          </w:p>
        </w:tc>
      </w:tr>
    </w:tbl>
    <w:p w14:paraId="4C82DB05" w14:textId="69E86204" w:rsidR="00707CB9" w:rsidRDefault="00707CB9" w:rsidP="001D2E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07C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87309" w14:textId="77777777" w:rsidR="00703E1C" w:rsidRDefault="00703E1C" w:rsidP="00AE6BD5">
      <w:pPr>
        <w:spacing w:after="0" w:line="240" w:lineRule="auto"/>
      </w:pPr>
      <w:r>
        <w:separator/>
      </w:r>
    </w:p>
  </w:endnote>
  <w:endnote w:type="continuationSeparator" w:id="0">
    <w:p w14:paraId="11670994" w14:textId="77777777" w:rsidR="00703E1C" w:rsidRDefault="00703E1C" w:rsidP="00AE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EC435" w14:textId="77777777" w:rsidR="00703E1C" w:rsidRDefault="00703E1C" w:rsidP="00AE6BD5">
      <w:pPr>
        <w:spacing w:after="0" w:line="240" w:lineRule="auto"/>
      </w:pPr>
      <w:r>
        <w:separator/>
      </w:r>
    </w:p>
  </w:footnote>
  <w:footnote w:type="continuationSeparator" w:id="0">
    <w:p w14:paraId="1FC5A5C3" w14:textId="77777777" w:rsidR="00703E1C" w:rsidRDefault="00703E1C" w:rsidP="00AE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C3E1" w14:textId="7781BFEF" w:rsidR="00AE6BD5" w:rsidRDefault="00AE6BD5">
    <w:pPr>
      <w:pStyle w:val="Header"/>
    </w:pPr>
    <w:r>
      <w:t xml:space="preserve">Specijalistički studij iz europskog prava – predmet </w:t>
    </w:r>
    <w:r w:rsidRPr="00AE6BD5">
      <w:t>IZABRANE TEME PRAKSE EUROPSKOG SUDA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AD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34F46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D6148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141C2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B7BA5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34A15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609EF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B7B25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A053B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879BF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D3837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01D29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B0D2C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75650"/>
    <w:multiLevelType w:val="hybridMultilevel"/>
    <w:tmpl w:val="F1E6A89A"/>
    <w:lvl w:ilvl="0" w:tplc="8B966E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AF6E13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B1874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075F0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804679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0D5B0F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62E4C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B1C4D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C033D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16111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085749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F63284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8437B"/>
    <w:multiLevelType w:val="multilevel"/>
    <w:tmpl w:val="3912ED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D67F52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0D4539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1E2AA6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D2FB0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86799"/>
    <w:multiLevelType w:val="multilevel"/>
    <w:tmpl w:val="CEF2C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81F1D"/>
    <w:multiLevelType w:val="multilevel"/>
    <w:tmpl w:val="A260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CD7F7C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251BCD"/>
    <w:multiLevelType w:val="multilevel"/>
    <w:tmpl w:val="CE56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CE6BE7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B3D50"/>
    <w:multiLevelType w:val="multilevel"/>
    <w:tmpl w:val="CC52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D122E"/>
    <w:multiLevelType w:val="multilevel"/>
    <w:tmpl w:val="856AB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36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14"/>
  </w:num>
  <w:num w:numId="9">
    <w:abstractNumId w:val="8"/>
  </w:num>
  <w:num w:numId="10">
    <w:abstractNumId w:val="22"/>
  </w:num>
  <w:num w:numId="11">
    <w:abstractNumId w:val="30"/>
  </w:num>
  <w:num w:numId="12">
    <w:abstractNumId w:val="35"/>
  </w:num>
  <w:num w:numId="13">
    <w:abstractNumId w:val="31"/>
  </w:num>
  <w:num w:numId="14">
    <w:abstractNumId w:val="19"/>
  </w:num>
  <w:num w:numId="15">
    <w:abstractNumId w:val="17"/>
  </w:num>
  <w:num w:numId="16">
    <w:abstractNumId w:val="28"/>
  </w:num>
  <w:num w:numId="17">
    <w:abstractNumId w:val="34"/>
  </w:num>
  <w:num w:numId="18">
    <w:abstractNumId w:val="13"/>
  </w:num>
  <w:num w:numId="19">
    <w:abstractNumId w:val="2"/>
  </w:num>
  <w:num w:numId="20">
    <w:abstractNumId w:val="26"/>
  </w:num>
  <w:num w:numId="21">
    <w:abstractNumId w:val="1"/>
  </w:num>
  <w:num w:numId="22">
    <w:abstractNumId w:val="33"/>
  </w:num>
  <w:num w:numId="23">
    <w:abstractNumId w:val="7"/>
  </w:num>
  <w:num w:numId="24">
    <w:abstractNumId w:val="0"/>
  </w:num>
  <w:num w:numId="25">
    <w:abstractNumId w:val="4"/>
  </w:num>
  <w:num w:numId="26">
    <w:abstractNumId w:val="11"/>
  </w:num>
  <w:num w:numId="27">
    <w:abstractNumId w:val="27"/>
  </w:num>
  <w:num w:numId="28">
    <w:abstractNumId w:val="12"/>
  </w:num>
  <w:num w:numId="29">
    <w:abstractNumId w:val="25"/>
  </w:num>
  <w:num w:numId="30">
    <w:abstractNumId w:val="15"/>
  </w:num>
  <w:num w:numId="31">
    <w:abstractNumId w:val="5"/>
  </w:num>
  <w:num w:numId="32">
    <w:abstractNumId w:val="18"/>
  </w:num>
  <w:num w:numId="33">
    <w:abstractNumId w:val="32"/>
  </w:num>
  <w:num w:numId="34">
    <w:abstractNumId w:val="29"/>
  </w:num>
  <w:num w:numId="35">
    <w:abstractNumId w:val="21"/>
  </w:num>
  <w:num w:numId="36">
    <w:abstractNumId w:val="37"/>
  </w:num>
  <w:num w:numId="37">
    <w:abstractNumId w:val="6"/>
  </w:num>
  <w:num w:numId="38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3D"/>
    <w:rsid w:val="000615AA"/>
    <w:rsid w:val="0006379B"/>
    <w:rsid w:val="000D024D"/>
    <w:rsid w:val="000E4D17"/>
    <w:rsid w:val="00146AE5"/>
    <w:rsid w:val="0014721D"/>
    <w:rsid w:val="00182FC5"/>
    <w:rsid w:val="001D2E21"/>
    <w:rsid w:val="001D47BE"/>
    <w:rsid w:val="0020203A"/>
    <w:rsid w:val="00250B41"/>
    <w:rsid w:val="0027692C"/>
    <w:rsid w:val="002911FA"/>
    <w:rsid w:val="002C2EE3"/>
    <w:rsid w:val="002C76E3"/>
    <w:rsid w:val="002D5517"/>
    <w:rsid w:val="002E0363"/>
    <w:rsid w:val="003004BA"/>
    <w:rsid w:val="003350E0"/>
    <w:rsid w:val="00340BA0"/>
    <w:rsid w:val="00376109"/>
    <w:rsid w:val="003E589D"/>
    <w:rsid w:val="00411725"/>
    <w:rsid w:val="00416B3E"/>
    <w:rsid w:val="004220C7"/>
    <w:rsid w:val="00427A63"/>
    <w:rsid w:val="004662F2"/>
    <w:rsid w:val="00540615"/>
    <w:rsid w:val="005E2F92"/>
    <w:rsid w:val="005F6C2A"/>
    <w:rsid w:val="00610D48"/>
    <w:rsid w:val="006A20F7"/>
    <w:rsid w:val="006F1FE3"/>
    <w:rsid w:val="00703E1C"/>
    <w:rsid w:val="00707CB9"/>
    <w:rsid w:val="00783CAF"/>
    <w:rsid w:val="007C2C04"/>
    <w:rsid w:val="007C6636"/>
    <w:rsid w:val="0082718D"/>
    <w:rsid w:val="00852AFB"/>
    <w:rsid w:val="00867702"/>
    <w:rsid w:val="00871516"/>
    <w:rsid w:val="009063E3"/>
    <w:rsid w:val="009D5893"/>
    <w:rsid w:val="009F4962"/>
    <w:rsid w:val="00A40727"/>
    <w:rsid w:val="00A47275"/>
    <w:rsid w:val="00A54BC8"/>
    <w:rsid w:val="00A65191"/>
    <w:rsid w:val="00AB4323"/>
    <w:rsid w:val="00AE6BD5"/>
    <w:rsid w:val="00B1737A"/>
    <w:rsid w:val="00B53780"/>
    <w:rsid w:val="00B56AA1"/>
    <w:rsid w:val="00B93E24"/>
    <w:rsid w:val="00BA793B"/>
    <w:rsid w:val="00BE04D3"/>
    <w:rsid w:val="00BE30B0"/>
    <w:rsid w:val="00BE7CEA"/>
    <w:rsid w:val="00C0396A"/>
    <w:rsid w:val="00C10515"/>
    <w:rsid w:val="00C82567"/>
    <w:rsid w:val="00D22EF0"/>
    <w:rsid w:val="00D2786B"/>
    <w:rsid w:val="00D32588"/>
    <w:rsid w:val="00D52B95"/>
    <w:rsid w:val="00D8269C"/>
    <w:rsid w:val="00DD6725"/>
    <w:rsid w:val="00E317CA"/>
    <w:rsid w:val="00E32E23"/>
    <w:rsid w:val="00E3642B"/>
    <w:rsid w:val="00E4209A"/>
    <w:rsid w:val="00E65C89"/>
    <w:rsid w:val="00EF0BBD"/>
    <w:rsid w:val="00EF7C3D"/>
    <w:rsid w:val="00F3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2DBFC"/>
  <w15:chartTrackingRefBased/>
  <w15:docId w15:val="{97376CA7-A342-4C71-930E-AD28DA9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D5"/>
  </w:style>
  <w:style w:type="paragraph" w:styleId="Footer">
    <w:name w:val="footer"/>
    <w:basedOn w:val="Normal"/>
    <w:link w:val="FooterChar"/>
    <w:uiPriority w:val="99"/>
    <w:unhideWhenUsed/>
    <w:rsid w:val="00AE6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806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Tamara Ćapeta</cp:lastModifiedBy>
  <cp:revision>3</cp:revision>
  <dcterms:created xsi:type="dcterms:W3CDTF">2021-07-17T08:30:00Z</dcterms:created>
  <dcterms:modified xsi:type="dcterms:W3CDTF">2021-07-17T08:41:00Z</dcterms:modified>
</cp:coreProperties>
</file>