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BB" w:rsidRDefault="00247ABB" w:rsidP="00247ABB"/>
    <w:p w:rsidR="00247ABB" w:rsidRDefault="00247ABB" w:rsidP="00247ABB">
      <w:pPr>
        <w:spacing w:before="200" w:after="0" w:line="21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247ABB" w:rsidTr="00F40245">
        <w:trPr>
          <w:trHeight w:val="570"/>
        </w:trPr>
        <w:tc>
          <w:tcPr>
            <w:tcW w:w="2440" w:type="dxa"/>
            <w:shd w:val="clear" w:color="auto" w:fill="9CC3E5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TERENSKA PRAKSA IZ OSNOVA SAVJETOVANJA</w:t>
            </w:r>
          </w:p>
        </w:tc>
      </w:tr>
      <w:tr w:rsidR="00247ABB" w:rsidTr="00F40245">
        <w:trPr>
          <w:trHeight w:val="465"/>
        </w:trPr>
        <w:tc>
          <w:tcPr>
            <w:tcW w:w="2440" w:type="dxa"/>
            <w:shd w:val="clear" w:color="auto" w:fill="F2F2F2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OBAVEZNI / 3. godina</w:t>
            </w:r>
          </w:p>
        </w:tc>
      </w:tr>
      <w:tr w:rsidR="00247ABB" w:rsidTr="00F40245">
        <w:trPr>
          <w:trHeight w:val="300"/>
        </w:trPr>
        <w:tc>
          <w:tcPr>
            <w:tcW w:w="2440" w:type="dxa"/>
            <w:shd w:val="clear" w:color="auto" w:fill="F2F2F2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PRAKTIČNA NASTAVA</w:t>
            </w:r>
          </w:p>
        </w:tc>
      </w:tr>
      <w:tr w:rsidR="00247ABB" w:rsidTr="00F40245">
        <w:trPr>
          <w:trHeight w:val="405"/>
        </w:trPr>
        <w:tc>
          <w:tcPr>
            <w:tcW w:w="2440" w:type="dxa"/>
            <w:shd w:val="clear" w:color="auto" w:fill="F2F2F2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247ABB" w:rsidRDefault="00247ABB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ECTS bodova:</w:t>
            </w:r>
          </w:p>
          <w:p w:rsidR="00247ABB" w:rsidRDefault="00247ABB" w:rsidP="00247AB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80" w:hanging="3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Priprema za terensku praksu: 15 sati -  0,5 ECTS</w:t>
            </w:r>
          </w:p>
          <w:p w:rsidR="00247ABB" w:rsidRDefault="00247ABB" w:rsidP="00247AB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80" w:hanging="3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Praktična nastava: 30 sati cca – 1 ECTS</w:t>
            </w:r>
          </w:p>
          <w:p w:rsidR="00247ABB" w:rsidRDefault="00247ABB" w:rsidP="00247AB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0" w:hanging="3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Izrada dnevnika prakse i individualnog zadatka: 15 sati cca – 0,5 ECTS</w:t>
            </w:r>
          </w:p>
        </w:tc>
      </w:tr>
      <w:tr w:rsidR="00247ABB" w:rsidTr="00F40245">
        <w:trPr>
          <w:trHeight w:val="330"/>
        </w:trPr>
        <w:tc>
          <w:tcPr>
            <w:tcW w:w="2440" w:type="dxa"/>
            <w:shd w:val="clear" w:color="auto" w:fill="F2F2F2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  <w:shd w:val="clear" w:color="auto" w:fill="F2F2F2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6.sv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F40245"/>
        </w:tc>
        <w:tc>
          <w:tcPr>
            <w:tcW w:w="6890" w:type="dxa"/>
            <w:shd w:val="clear" w:color="auto" w:fill="BDD7EE"/>
          </w:tcPr>
          <w:p w:rsidR="00247ABB" w:rsidRDefault="00247ABB" w:rsidP="00F402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247ABB" w:rsidRDefault="00247ABB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BDD7EE"/>
          </w:tcPr>
          <w:p w:rsidR="00247ABB" w:rsidRDefault="00247ABB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Objasniti teorijske i praktične postavke procesa savjetovanja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Definirati rizike i probleme uvažavajući korisničku perspektivu i vrijednosti socijalnog rada (3)</w:t>
            </w:r>
          </w:p>
          <w:p w:rsidR="00247ABB" w:rsidRDefault="00247ABB" w:rsidP="00F4024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osobne i profesionalne vrijednosti u socijalnom radu (9)</w:t>
            </w:r>
          </w:p>
          <w:p w:rsidR="00247ABB" w:rsidRDefault="00247ABB" w:rsidP="00F4024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Razumjeti etičke norme u socijalnom radu i ostalim  </w:t>
            </w:r>
          </w:p>
          <w:p w:rsidR="00247ABB" w:rsidRDefault="00247ABB" w:rsidP="00F4024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pomažućim profesijama (10)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primjene znanja u praksi.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247ABB" w:rsidRDefault="00247ABB" w:rsidP="00247AB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Upoznavanje s radom udruge/ ustanove, strukturom zaposlenih stručnjaka (osobito socijalne radnice/ radnika) </w:t>
            </w:r>
          </w:p>
          <w:p w:rsidR="00247ABB" w:rsidRDefault="00247ABB" w:rsidP="00247AB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Upoznavanje s uslugama savjetovanja </w:t>
            </w:r>
          </w:p>
          <w:p w:rsidR="00247ABB" w:rsidRDefault="00247ABB" w:rsidP="00247AB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Upoznavanje s uslugama savjetovanja prema tipu korisnika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Terenski rad, rješavanje problemskih zadataka, izrada praktičnog zadatka, demonstracija praktičnog zadatka, izrada pisanog rada.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Odrađena studentska praksa u punom opsegu sati, predano, ocijenjeno i prihvaćeno izvješće terenske prakse (zadaci esejskog tipa: izrada duljih tekstova na zadanu temu, rješavanje problemskih zadataka, vrednovanje studentske izvedbe: izvođenje praktičnog rada),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247ABB" w:rsidRDefault="00247ABB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247ABB" w:rsidRDefault="00247ABB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Analizirati vrste savjetovanja prema tipu korisnika</w:t>
            </w:r>
          </w:p>
        </w:tc>
      </w:tr>
      <w:tr w:rsidR="00247ABB" w:rsidTr="00F40245">
        <w:trPr>
          <w:trHeight w:val="2976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 (2)</w:t>
            </w:r>
          </w:p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Pripremiti plan vođenja procesa promjena i intervencija na razini pojedinca, obitelji, grupe i zajednice (4)</w:t>
            </w:r>
          </w:p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metode socijalnog rada s pojedincem, obitelji, grupom i zajednicom (5)</w:t>
            </w:r>
          </w:p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problema. (16)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Vrednovanje specijaliziranih činjenica, pojmova, postupaka, principa i teorija  vezanih za savjetovanje s pojedinim skupinama korisnika  </w:t>
            </w:r>
          </w:p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primjene znanja u praksi.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247ABB" w:rsidRDefault="00247ABB" w:rsidP="00247A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 s mentorom</w:t>
            </w:r>
          </w:p>
          <w:p w:rsidR="00247ABB" w:rsidRDefault="00247ABB" w:rsidP="00247A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sa specifičnim potrebama korisnika i različitim problemskim/ izazovnim situacijama s kojima se susreću u svakodnevnom životu</w:t>
            </w:r>
          </w:p>
          <w:p w:rsidR="00247ABB" w:rsidRDefault="00247ABB" w:rsidP="00247A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Susret s korisnicima</w:t>
            </w:r>
          </w:p>
          <w:p w:rsidR="00247ABB" w:rsidRDefault="00247ABB" w:rsidP="00247ABB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Odrađivanje zadataka na praksi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Terenski rad, rješavanje problemskih zadataka, izrada praktičnog zadatka, demonstracija praktičnog zadatka, izrada pisanog rada.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Odrađena studentska praksa u punom opsegu sati, predano, ocijenjeno i prihvaćeno izvješće terenske prakse (zadaci esejskog tipa: izrada stručnih mišljenja na zadanu temu, rješavanje problemskih zadataka, vrednovanje studentske izvedbe: izvođenje praktičnog rada),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247ABB" w:rsidRDefault="00247ABB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247ABB" w:rsidRDefault="00247ABB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Primijeniti vještine dobre komunikacije u radu s klijentima 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 (2)</w:t>
            </w:r>
          </w:p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Pripremiti plan vođenja procesa promjena i intervencija na razini pojedinca, obitelji, grupe i zajednice (4)</w:t>
            </w:r>
          </w:p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metode socijalnog rada s pojedincem, obitelji, grupom i zajednicom (5)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praksi.</w:t>
            </w:r>
          </w:p>
          <w:p w:rsidR="00247ABB" w:rsidRDefault="00247ABB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Upravljanje složenom komunikacijom, interakcijama i procesom suradnje s klijentima.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247ABB" w:rsidRDefault="00247ABB" w:rsidP="00247AB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Upoznavanje s radom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savjetovateljice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savjetovatelja</w:t>
            </w:r>
            <w:proofErr w:type="spellEnd"/>
          </w:p>
          <w:p w:rsidR="00247ABB" w:rsidRDefault="00247ABB" w:rsidP="00247AB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 uslugama koje udruga/ ustanova pruža te projektima koji se provode</w:t>
            </w:r>
          </w:p>
          <w:p w:rsidR="00247ABB" w:rsidRDefault="00247ABB" w:rsidP="00247AB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i rad na dokumentaciji ustanove/ udruge</w:t>
            </w:r>
          </w:p>
          <w:p w:rsidR="00247ABB" w:rsidRDefault="00247ABB" w:rsidP="00247AB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 s različitim skupinama klijenata</w:t>
            </w:r>
          </w:p>
          <w:p w:rsidR="00247ABB" w:rsidRDefault="00247ABB" w:rsidP="00247AB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 u timu</w:t>
            </w:r>
          </w:p>
          <w:p w:rsidR="00247ABB" w:rsidRDefault="00247ABB" w:rsidP="00247ABB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Odrađivanje zadataka na praksi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Terenski rad, rješavanje problemskih zadataka, izrada praktičnog zadatka, demonstracija praktičnog zadatka, izrada pisanog rada.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Odrađena studentska praksa u punom opsegu sati, predano, ocijenjeno i prihvaćeno izvješće terenske prakse (zadaci esejskog tipa: izrada tekstova na zadanu temu, rješavanje problemskih zadataka)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247ABB" w:rsidRDefault="00247ABB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247ABB" w:rsidRDefault="00247ABB" w:rsidP="00F4024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Primijeniti vještine profesionalne uspješne komunikacije u radu s nedobrovoljnim klijentima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Upravljanje složenom komunikacijom s korisnicima s različitim vrstama problema u privatnom ili poslovnom životu.</w:t>
            </w:r>
          </w:p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primjene znanja u praksi.</w:t>
            </w:r>
          </w:p>
          <w:p w:rsidR="00247ABB" w:rsidRDefault="00247ABB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Upravljanje složenom komunikacijom, interakcijama i procesom savjetovanja.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247ABB" w:rsidRDefault="00247ABB" w:rsidP="00247AB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 primjenom intervjua u praksi</w:t>
            </w:r>
          </w:p>
          <w:p w:rsidR="00247ABB" w:rsidRDefault="00247ABB" w:rsidP="00247AB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 vrstama intervjua prema tipu korisnika i fazi procesa savjetovanja.</w:t>
            </w:r>
          </w:p>
          <w:p w:rsidR="00247ABB" w:rsidRDefault="00247ABB" w:rsidP="00247AB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 procesom savjetovanja tijekom dužeg vremenskom perioda.</w:t>
            </w:r>
          </w:p>
          <w:p w:rsidR="00247ABB" w:rsidRDefault="00247ABB" w:rsidP="00247AB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 s nedobrovoljnim korisnicima.</w:t>
            </w:r>
          </w:p>
          <w:p w:rsidR="00247ABB" w:rsidRDefault="00247ABB" w:rsidP="00247AB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 s dobrovoljnim korisnicima.</w:t>
            </w:r>
          </w:p>
          <w:p w:rsidR="00247ABB" w:rsidRDefault="00247ABB" w:rsidP="00247AB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Odrađivanje zadataka na praksi.</w:t>
            </w:r>
          </w:p>
          <w:p w:rsidR="00247ABB" w:rsidRDefault="00247ABB" w:rsidP="00247ABB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Analiza savjetovališnog rada s korisnikom.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Terenski rad, rješavanje problemskih zadataka, izrada praktičnog zadatka, demonstracija praktičnog zadatka, pisana analiza.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Odrađena studentska praksa u punom opsegu sati, predano, ocijenjeno i prihvaćeno izvješće terenske prakse (zadaci esejskog tipa: izrada duljih tekstova na zadanu temu, rješavanje problemskih zadataka, vrednovanje studentske izvedbe: izvođenje praktičnog rada),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247ABB" w:rsidRDefault="00247ABB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247ABB" w:rsidRDefault="00247ABB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Procijeniti potrebe klijenata u procesu savjetovanja.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Primijeniti vještine profesionalne komunikacije sa specifičnim skupinama korisnika potrebne za procjenu, informiranje, vođenje procesa promjena, savjetovanje i provedbu drugih intervencija u socijalnom radu (1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47ABB" w:rsidRDefault="00247ABB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Napraviti cjelovitu procjenu obilježja i sustava korisnika, obitelji, grupe ili zajednice (2)</w:t>
            </w:r>
          </w:p>
          <w:p w:rsidR="00247ABB" w:rsidRDefault="00247ABB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Definirati rizike i probleme uvažavajući korisničku perspektivu i vrijednosti socijalnog rada (3)</w:t>
            </w:r>
          </w:p>
          <w:p w:rsidR="00247ABB" w:rsidRDefault="00247ABB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Pripremiti plan vođenja procesa promjena i intervencija na razini pojedinca, obitelji, grupe i zajednice (4)</w:t>
            </w:r>
          </w:p>
          <w:p w:rsidR="00247ABB" w:rsidRDefault="00247ABB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Primijeniti metode socijalnog rada s pojedincem, obitelji, grupom i zajednicom (5)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Upravljanje složenom komunikacijom s korisnicima s različitim problemima.</w:t>
            </w:r>
          </w:p>
          <w:p w:rsidR="00247ABB" w:rsidRDefault="00247ABB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praksi.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247ABB" w:rsidRDefault="00247ABB" w:rsidP="00247AB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Upoznavanje s radom socijalnog radnika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savjetovatelja</w:t>
            </w:r>
            <w:proofErr w:type="spellEnd"/>
          </w:p>
          <w:p w:rsidR="00247ABB" w:rsidRDefault="00247ABB" w:rsidP="00247AB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 uslugama koje udruga/ ustanova pruža te projektima koji se provode</w:t>
            </w:r>
          </w:p>
          <w:p w:rsidR="00247ABB" w:rsidRDefault="00247ABB" w:rsidP="00247AB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i rad na dokumentaciji vezanoj uz proces savjetovanja u okviru ustanove/ udruge</w:t>
            </w:r>
          </w:p>
          <w:p w:rsidR="00247ABB" w:rsidRDefault="00247ABB" w:rsidP="00247AB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Rad s korisnicima tijekom pojedinih faza procesa </w:t>
            </w:r>
          </w:p>
          <w:p w:rsidR="00247ABB" w:rsidRDefault="00247ABB" w:rsidP="00247AB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sa specifičnim potrebama članova korisnika tijekom procesa savjetovanja</w:t>
            </w:r>
          </w:p>
          <w:p w:rsidR="00247ABB" w:rsidRDefault="00247ABB" w:rsidP="00247AB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 poslovima i zadacima socijalnog radnika uz proces savjetovanja</w:t>
            </w:r>
          </w:p>
          <w:p w:rsidR="00247ABB" w:rsidRDefault="00247ABB" w:rsidP="00247AB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 metodama rada s nedobrovoljnim klijentima</w:t>
            </w:r>
          </w:p>
          <w:p w:rsidR="00247ABB" w:rsidRDefault="00247ABB" w:rsidP="00247AB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Odrađivanje zadataka na praksi</w:t>
            </w:r>
          </w:p>
          <w:p w:rsidR="00247ABB" w:rsidRDefault="00247ABB" w:rsidP="00247AB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Provedba samostalnog savjetovališnog intervjua.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Terenski rad, rješavanje problemskih zadataka, izrada praktičnog zadatka, demonstracija praktičnog zadatka, izrada pisanog rada.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Odrađena studentska praksa u punom opsegu sati, predano, ocijenjeno i prihvaćeno izvješće terenske prakse (zadaci esejskog tipa: izrada duljih tekstova na zadanu temu, rješavanje problemskih zadataka, vrednovanje studentske izvedbe: izvođenje praktičnog rada),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247ABB" w:rsidRDefault="00247ABB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Procijeniti vrste obrana i otpora kod klijenata u savjetovanju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 (2)</w:t>
            </w:r>
          </w:p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Vještine dobre komunikacije u procesu savjetovanja u radu na obranama i otporima.</w:t>
            </w:r>
          </w:p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Sinteza spoznaja o savjetovanju i radu s nedobrovoljnim klijentima.</w:t>
            </w:r>
          </w:p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Prikupljanje, interpretiranje, procjenjivanje, odabiranje i kreativno korištenje različitih relevantnih činjenica o savjetovanju i radu s korisnicima. </w:t>
            </w:r>
          </w:p>
          <w:p w:rsidR="00247ABB" w:rsidRDefault="00247ABB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Sposobnost stvaranja kvalitetnog odnosa klijent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savjetovatelj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247ABB" w:rsidRDefault="00247ABB" w:rsidP="00247A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 s klijentom</w:t>
            </w:r>
          </w:p>
          <w:p w:rsidR="00247ABB" w:rsidRDefault="00247ABB" w:rsidP="00247A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sa specifičnim potrebama klijenta i vrstom problema/teškoće</w:t>
            </w:r>
          </w:p>
          <w:p w:rsidR="00247ABB" w:rsidRDefault="00247ABB" w:rsidP="00247A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Susret s članovima stručnog tima</w:t>
            </w:r>
          </w:p>
          <w:p w:rsidR="00247ABB" w:rsidRDefault="00247ABB" w:rsidP="00247A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Odrađivanje zadataka na praksi</w:t>
            </w:r>
          </w:p>
          <w:p w:rsidR="00247ABB" w:rsidRDefault="00247ABB" w:rsidP="00247AB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Sastavljanje transkripta savjetovališnog intervjua. 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Terenski rad, rješavanje problemskih zadataka, izrada praktičnog zadatka, demonstracija praktičnog zadatka, izrada pisanog rada.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2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Odrađena studentska praksa u punom opsegu sati, predano, ocijenjeno i prihvaćeno izvješće terenske prakse (zadaci esejskog tipa: izrada duljih tekstova na zadanu temu, rješavanje problemskih zadataka, vrednovanje studentske izvedbe: izvođenje praktičnog rada),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247ABB" w:rsidRDefault="00247ABB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247ABB" w:rsidRDefault="00247ABB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Napraviti samostalni savjetovališni intervju 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 (2)</w:t>
            </w:r>
          </w:p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metode socijalnog rada s pojedincem, obitelji, grupom i zajednicom (5)</w:t>
            </w:r>
          </w:p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Sinteza / Stvaranje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Vještina vođenja savjetovališnog intervjua. </w:t>
            </w:r>
          </w:p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Sinteza spoznaja o uspješnoj komunikaciji tijekom procesa savjetovanja. </w:t>
            </w:r>
          </w:p>
          <w:p w:rsidR="00247ABB" w:rsidRDefault="00247ABB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Sposobnost stvaranja vlastitog savjetovališnog stila i razvoja komunikacijskih vještina.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247ABB" w:rsidRDefault="00247ABB" w:rsidP="00247AB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i rad sa različitim kategorijama klijenata.</w:t>
            </w:r>
          </w:p>
          <w:p w:rsidR="00247ABB" w:rsidRDefault="00247ABB" w:rsidP="00247AB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 sa članovima stručnog tima ustanove/udruge.</w:t>
            </w:r>
          </w:p>
          <w:p w:rsidR="00247ABB" w:rsidRDefault="00247ABB" w:rsidP="00247AB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sa specifičnim potrebama članova korisnika te različitim problemskim/ izazovnim situacijama s kojima se susreću u svakodnevnom životu</w:t>
            </w:r>
          </w:p>
          <w:p w:rsidR="00247ABB" w:rsidRDefault="00247ABB" w:rsidP="00247AB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Upoznavanje s poslovima i zadacima socijalnog radnika u udruzi/ ustanovi vezano za proces savjetovanja i sve druge poslove</w:t>
            </w:r>
          </w:p>
          <w:p w:rsidR="00247ABB" w:rsidRDefault="00247ABB" w:rsidP="00247AB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Odrađivanje zadataka na praksi</w:t>
            </w:r>
          </w:p>
          <w:p w:rsidR="00247ABB" w:rsidRDefault="00247ABB" w:rsidP="00247AB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Provođenje samostalnog savjetovališnog intervjua.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Terenski rad, rješavanje problemskih zadataka, izrada praktičnog zadatka, demonstracija praktičnog zadatka, izrada pisanog rada.</w:t>
            </w:r>
          </w:p>
        </w:tc>
      </w:tr>
      <w:tr w:rsidR="00247ABB" w:rsidTr="00F40245">
        <w:trPr>
          <w:trHeight w:val="255"/>
        </w:trPr>
        <w:tc>
          <w:tcPr>
            <w:tcW w:w="2440" w:type="dxa"/>
          </w:tcPr>
          <w:p w:rsidR="00247ABB" w:rsidRDefault="00247ABB" w:rsidP="00247ABB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247ABB" w:rsidRDefault="00247ABB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Odrađena studentska praksa u punom opsegu sati, predano, ocijenjeno i prihvaćeno izvješće terenske prakse.</w:t>
            </w:r>
          </w:p>
        </w:tc>
      </w:tr>
    </w:tbl>
    <w:p w:rsidR="00247ABB" w:rsidRDefault="00247ABB" w:rsidP="00247A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4BEB" w:rsidRDefault="00A74BEB" w:rsidP="00247ABB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</w:p>
    <w:p w:rsidR="00A74BEB" w:rsidRDefault="00A74B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4BEB" w:rsidRDefault="00A74B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4BEB" w:rsidRDefault="00A74BEB"/>
    <w:sectPr w:rsidR="00A74BE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A62"/>
    <w:multiLevelType w:val="multilevel"/>
    <w:tmpl w:val="0E564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0143820"/>
    <w:multiLevelType w:val="multilevel"/>
    <w:tmpl w:val="C554A47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C0C18"/>
    <w:multiLevelType w:val="multilevel"/>
    <w:tmpl w:val="70280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2F10D0D"/>
    <w:multiLevelType w:val="multilevel"/>
    <w:tmpl w:val="A2EA54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852503"/>
    <w:multiLevelType w:val="multilevel"/>
    <w:tmpl w:val="4056A6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DC0421"/>
    <w:multiLevelType w:val="multilevel"/>
    <w:tmpl w:val="1D4E9D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B5913"/>
    <w:multiLevelType w:val="multilevel"/>
    <w:tmpl w:val="D54C6A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215FA"/>
    <w:multiLevelType w:val="multilevel"/>
    <w:tmpl w:val="AC1ACD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611CE"/>
    <w:multiLevelType w:val="multilevel"/>
    <w:tmpl w:val="98347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A8E7C33"/>
    <w:multiLevelType w:val="multilevel"/>
    <w:tmpl w:val="F5ECFC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4F4C5A"/>
    <w:multiLevelType w:val="multilevel"/>
    <w:tmpl w:val="D9F8A3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6188C"/>
    <w:multiLevelType w:val="multilevel"/>
    <w:tmpl w:val="EF7AD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7F78"/>
    <w:multiLevelType w:val="multilevel"/>
    <w:tmpl w:val="EDE4EF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D75FE2"/>
    <w:multiLevelType w:val="multilevel"/>
    <w:tmpl w:val="49162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A232361"/>
    <w:multiLevelType w:val="multilevel"/>
    <w:tmpl w:val="0DCA40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5F083C"/>
    <w:multiLevelType w:val="multilevel"/>
    <w:tmpl w:val="236A06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A05708"/>
    <w:multiLevelType w:val="multilevel"/>
    <w:tmpl w:val="4E00D1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6B0E83"/>
    <w:multiLevelType w:val="multilevel"/>
    <w:tmpl w:val="B8066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E22C5"/>
    <w:multiLevelType w:val="multilevel"/>
    <w:tmpl w:val="2E2496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9A1CF7"/>
    <w:multiLevelType w:val="multilevel"/>
    <w:tmpl w:val="BB6006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BA68E8"/>
    <w:multiLevelType w:val="multilevel"/>
    <w:tmpl w:val="A0C08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913390"/>
    <w:multiLevelType w:val="multilevel"/>
    <w:tmpl w:val="961E8D1C"/>
    <w:lvl w:ilvl="0">
      <w:start w:val="10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576995"/>
    <w:multiLevelType w:val="multilevel"/>
    <w:tmpl w:val="A426F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F429F"/>
    <w:multiLevelType w:val="multilevel"/>
    <w:tmpl w:val="FA7031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C24B02"/>
    <w:multiLevelType w:val="multilevel"/>
    <w:tmpl w:val="8DC43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500FD"/>
    <w:multiLevelType w:val="multilevel"/>
    <w:tmpl w:val="2AC4F7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AA5095"/>
    <w:multiLevelType w:val="multilevel"/>
    <w:tmpl w:val="3F46DAE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76A7D"/>
    <w:multiLevelType w:val="multilevel"/>
    <w:tmpl w:val="0518D7FC"/>
    <w:lvl w:ilvl="0">
      <w:start w:val="10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F527F3"/>
    <w:multiLevelType w:val="multilevel"/>
    <w:tmpl w:val="87F8D9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1A3A3C"/>
    <w:multiLevelType w:val="multilevel"/>
    <w:tmpl w:val="BC7218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FC5026"/>
    <w:multiLevelType w:val="multilevel"/>
    <w:tmpl w:val="23F4B9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95277C"/>
    <w:multiLevelType w:val="multilevel"/>
    <w:tmpl w:val="F19A23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29"/>
  </w:num>
  <w:num w:numId="4">
    <w:abstractNumId w:val="16"/>
  </w:num>
  <w:num w:numId="5">
    <w:abstractNumId w:val="9"/>
  </w:num>
  <w:num w:numId="6">
    <w:abstractNumId w:val="25"/>
  </w:num>
  <w:num w:numId="7">
    <w:abstractNumId w:val="21"/>
  </w:num>
  <w:num w:numId="8">
    <w:abstractNumId w:val="5"/>
  </w:num>
  <w:num w:numId="9">
    <w:abstractNumId w:val="24"/>
  </w:num>
  <w:num w:numId="10">
    <w:abstractNumId w:val="1"/>
  </w:num>
  <w:num w:numId="11">
    <w:abstractNumId w:val="17"/>
  </w:num>
  <w:num w:numId="12">
    <w:abstractNumId w:val="3"/>
  </w:num>
  <w:num w:numId="13">
    <w:abstractNumId w:val="6"/>
  </w:num>
  <w:num w:numId="14">
    <w:abstractNumId w:val="8"/>
  </w:num>
  <w:num w:numId="15">
    <w:abstractNumId w:val="28"/>
  </w:num>
  <w:num w:numId="16">
    <w:abstractNumId w:val="23"/>
  </w:num>
  <w:num w:numId="17">
    <w:abstractNumId w:val="19"/>
  </w:num>
  <w:num w:numId="18">
    <w:abstractNumId w:val="2"/>
  </w:num>
  <w:num w:numId="19">
    <w:abstractNumId w:val="12"/>
  </w:num>
  <w:num w:numId="20">
    <w:abstractNumId w:val="27"/>
  </w:num>
  <w:num w:numId="21">
    <w:abstractNumId w:val="20"/>
  </w:num>
  <w:num w:numId="22">
    <w:abstractNumId w:val="22"/>
  </w:num>
  <w:num w:numId="23">
    <w:abstractNumId w:val="26"/>
  </w:num>
  <w:num w:numId="24">
    <w:abstractNumId w:val="11"/>
  </w:num>
  <w:num w:numId="25">
    <w:abstractNumId w:val="30"/>
  </w:num>
  <w:num w:numId="26">
    <w:abstractNumId w:val="31"/>
  </w:num>
  <w:num w:numId="27">
    <w:abstractNumId w:val="10"/>
  </w:num>
  <w:num w:numId="28">
    <w:abstractNumId w:val="15"/>
  </w:num>
  <w:num w:numId="29">
    <w:abstractNumId w:val="18"/>
  </w:num>
  <w:num w:numId="30">
    <w:abstractNumId w:val="4"/>
  </w:num>
  <w:num w:numId="31">
    <w:abstractNumId w:val="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EB"/>
    <w:rsid w:val="00247ABB"/>
    <w:rsid w:val="00A7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A3DE5-3F9A-4A91-8AC3-40830E08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hTmZMIjOC6+u4rozAaj9LVK4NQ==">AMUW2mUwQrf1TlQvY5w1RnIpFsSxS5hQ3ueYTirkzxbfMddFlUZ/+VxTCmqIZBAxoCOOX3l1N29KI+tmpzrFwUIxPjOQQuMb/MQDM74imu3D0Uk4KITdJCw=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1866</Words>
  <Characters>10638</Characters>
  <Application>Microsoft Office Word</Application>
  <DocSecurity>0</DocSecurity>
  <Lines>88</Lines>
  <Paragraphs>24</Paragraphs>
  <ScaleCrop>false</ScaleCrop>
  <Company>Pravni fakultet u Zagrebu</Company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2</cp:revision>
  <dcterms:created xsi:type="dcterms:W3CDTF">2021-07-16T11:29:00Z</dcterms:created>
  <dcterms:modified xsi:type="dcterms:W3CDTF">2023-07-18T10:02:00Z</dcterms:modified>
</cp:coreProperties>
</file>