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17F1" w14:textId="77777777" w:rsidR="00A253D0" w:rsidRPr="005A56CE" w:rsidRDefault="00A253D0">
      <w:pPr>
        <w:rPr>
          <w:rFonts w:ascii="Arial Narrow" w:hAnsi="Arial Narrow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235053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876DD0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spacing w:val="40"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spacing w:val="40"/>
                <w:lang w:val="hr-HR"/>
              </w:rPr>
              <w:t>European</w:t>
            </w:r>
          </w:p>
          <w:p w14:paraId="488CA8AB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spacing w:val="40"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spacing w:val="40"/>
                <w:lang w:val="hr-HR"/>
              </w:rPr>
              <w:t>curriculum vitae</w:t>
            </w:r>
          </w:p>
          <w:p w14:paraId="572F755F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spacing w:val="40"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spacing w:val="40"/>
                <w:lang w:val="hr-HR"/>
              </w:rPr>
              <w:t>format</w:t>
            </w:r>
          </w:p>
          <w:p w14:paraId="52B6A1C4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</w:p>
          <w:p w14:paraId="4368B764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</w:p>
        </w:tc>
      </w:tr>
    </w:tbl>
    <w:p w14:paraId="5B9A0C8B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103E7F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E00577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Osobni podaci</w:t>
            </w:r>
          </w:p>
        </w:tc>
      </w:tr>
    </w:tbl>
    <w:p w14:paraId="48A74581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253D0" w:rsidRPr="005A56CE" w14:paraId="01D9B1B5" w14:textId="77777777" w:rsidTr="000C4823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24219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9ED" w14:textId="77777777" w:rsidR="00A253D0" w:rsidRPr="005A56CE" w:rsidRDefault="00171401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Maša Marochini</w:t>
            </w:r>
            <w:r w:rsidR="00921622">
              <w:rPr>
                <w:rFonts w:ascii="Arial Narrow" w:hAnsi="Arial Narrow"/>
                <w:b/>
                <w:lang w:val="hr-HR"/>
              </w:rPr>
              <w:t xml:space="preserve"> Zrinski</w:t>
            </w:r>
          </w:p>
        </w:tc>
      </w:tr>
      <w:tr w:rsidR="00A253D0" w:rsidRPr="005A56CE" w14:paraId="74F992A7" w14:textId="77777777" w:rsidTr="000C4823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3209B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A877" w14:textId="77777777" w:rsidR="00A253D0" w:rsidRPr="005A56CE" w:rsidRDefault="0017140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051 </w:t>
            </w:r>
            <w:r w:rsidR="00DB3EFA">
              <w:rPr>
                <w:rFonts w:ascii="Arial Narrow" w:hAnsi="Arial Narrow"/>
                <w:lang w:val="hr-HR"/>
              </w:rPr>
              <w:t>359533</w:t>
            </w:r>
          </w:p>
        </w:tc>
      </w:tr>
      <w:tr w:rsidR="00A83284" w:rsidRPr="005A56CE" w14:paraId="2F099C69" w14:textId="77777777" w:rsidTr="000C4823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BFE11" w14:textId="77777777" w:rsidR="00A83284" w:rsidRPr="005A56CE" w:rsidRDefault="00A83284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Telefaks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D26" w14:textId="77777777" w:rsidR="00A83284" w:rsidRPr="005A56CE" w:rsidRDefault="0017140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051 359 593</w:t>
            </w:r>
          </w:p>
        </w:tc>
      </w:tr>
      <w:tr w:rsidR="00A253D0" w:rsidRPr="0018382B" w14:paraId="47E9BDF0" w14:textId="77777777" w:rsidTr="000C4823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22510" w14:textId="77777777" w:rsidR="00A253D0" w:rsidRPr="005A56CE" w:rsidRDefault="00A253D0" w:rsidP="000C4823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Elektronička pošta</w:t>
            </w:r>
            <w:r w:rsidR="00A83284">
              <w:rPr>
                <w:rFonts w:ascii="Arial Narrow" w:hAnsi="Arial Narrow"/>
                <w:lang w:val="hr-HR"/>
              </w:rPr>
              <w:t>, Web 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424" w14:textId="77777777" w:rsidR="00A253D0" w:rsidRPr="00DB3EFA" w:rsidRDefault="00EA706D">
            <w:pPr>
              <w:rPr>
                <w:rFonts w:ascii="Arial Narrow" w:hAnsi="Arial Narrow"/>
                <w:lang w:val="hr-HR"/>
              </w:rPr>
            </w:pPr>
            <w:hyperlink r:id="rId8" w:history="1">
              <w:r w:rsidR="00DB3EFA" w:rsidRPr="00D441B9">
                <w:rPr>
                  <w:rStyle w:val="Hyperlink"/>
                  <w:rFonts w:ascii="Arial Narrow" w:hAnsi="Arial Narrow"/>
                  <w:lang w:val="hr-HR"/>
                </w:rPr>
                <w:t>mmarochini@gmail.com</w:t>
              </w:r>
            </w:hyperlink>
            <w:r w:rsidR="00DB3EFA">
              <w:rPr>
                <w:rFonts w:ascii="Arial Narrow" w:hAnsi="Arial Narrow"/>
                <w:lang w:val="hr-HR"/>
              </w:rPr>
              <w:t xml:space="preserve">; </w:t>
            </w:r>
            <w:hyperlink r:id="rId9" w:history="1">
              <w:r w:rsidR="00DB3EFA" w:rsidRPr="00D441B9">
                <w:rPr>
                  <w:rStyle w:val="Hyperlink"/>
                  <w:rFonts w:ascii="Arial Narrow" w:hAnsi="Arial Narrow"/>
                  <w:lang w:val="hr-HR"/>
                </w:rPr>
                <w:t>mmarochini@pravri.hr</w:t>
              </w:r>
            </w:hyperlink>
            <w:r w:rsidR="00DB3EFA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A253D0" w:rsidRPr="005A56CE" w14:paraId="2ABF397E" w14:textId="77777777" w:rsidTr="000C4823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7740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Datum rođenja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500" w14:textId="77777777" w:rsidR="00A253D0" w:rsidRPr="005A56CE" w:rsidRDefault="0017140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09.10.1983.</w:t>
            </w:r>
          </w:p>
        </w:tc>
      </w:tr>
      <w:tr w:rsidR="00144434" w:rsidRPr="00A82080" w14:paraId="69B8B626" w14:textId="77777777" w:rsidTr="0014443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5E1C" w14:textId="77777777" w:rsidR="00144434" w:rsidRPr="00144434" w:rsidRDefault="00144434" w:rsidP="00827C7B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Matični broj znanstvenika</w:t>
            </w:r>
            <w:r w:rsidRPr="00144434">
              <w:rPr>
                <w:rFonts w:ascii="Arial Narrow" w:hAnsi="Arial Narrow"/>
                <w:lang w:val="hr-H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8A6" w14:textId="77777777" w:rsidR="00144434" w:rsidRPr="00144434" w:rsidRDefault="00144434" w:rsidP="00144434">
            <w:pPr>
              <w:rPr>
                <w:rFonts w:ascii="Arial Narrow" w:hAnsi="Arial Narrow"/>
                <w:lang w:val="hr-HR"/>
              </w:rPr>
            </w:pPr>
            <w:r w:rsidRPr="00144434">
              <w:rPr>
                <w:rFonts w:ascii="Arial Narrow" w:hAnsi="Arial Narrow"/>
                <w:lang w:val="hr-HR"/>
              </w:rPr>
              <w:t>298281</w:t>
            </w:r>
          </w:p>
        </w:tc>
      </w:tr>
    </w:tbl>
    <w:p w14:paraId="6E30B4BB" w14:textId="77777777" w:rsidR="00A83284" w:rsidRPr="005A56CE" w:rsidRDefault="00A83284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5318C8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25D79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Radno iskustvo</w:t>
            </w:r>
          </w:p>
        </w:tc>
      </w:tr>
    </w:tbl>
    <w:p w14:paraId="78CC9192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253D0" w:rsidRPr="005A56CE" w14:paraId="4C664ED4" w14:textId="77777777" w:rsidTr="00A8328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987CC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• 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D65" w14:textId="77777777" w:rsidR="00A253D0" w:rsidRPr="005A56CE" w:rsidRDefault="00171401" w:rsidP="00AA19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Srpanj 2007.- </w:t>
            </w:r>
          </w:p>
        </w:tc>
      </w:tr>
      <w:tr w:rsidR="00A253D0" w:rsidRPr="0018382B" w14:paraId="7B4489D1" w14:textId="77777777" w:rsidTr="00A8328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AEB44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7C9" w14:textId="77777777" w:rsidR="00A253D0" w:rsidRPr="005A56CE" w:rsidRDefault="001714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Pravni fakultet Sveučilišta u Rijeci</w:t>
            </w:r>
          </w:p>
        </w:tc>
      </w:tr>
      <w:tr w:rsidR="00A253D0" w:rsidRPr="0018382B" w14:paraId="466A03BA" w14:textId="77777777" w:rsidTr="00A8328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801ED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343" w14:textId="77777777" w:rsidR="00A253D0" w:rsidRPr="005A56CE" w:rsidRDefault="00A72C5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Viši a</w:t>
            </w:r>
            <w:r w:rsidR="00171401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sistent na katedri za Teoriju prava i države, filozofiju prava, ljudska prava i javnu politiku</w:t>
            </w:r>
          </w:p>
        </w:tc>
      </w:tr>
      <w:tr w:rsidR="00A83284" w:rsidRPr="005A56CE" w14:paraId="2217A409" w14:textId="77777777" w:rsidTr="00A8328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CDDC" w14:textId="77777777" w:rsidR="00A83284" w:rsidRPr="005A56CE" w:rsidRDefault="00A83284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237" w14:textId="43D693AF" w:rsidR="00A83284" w:rsidRPr="005A56CE" w:rsidRDefault="008E42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Asistent; </w:t>
            </w:r>
            <w:r w:rsidR="002152BC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Viši a</w:t>
            </w:r>
            <w:r w:rsidR="00171401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sistent</w:t>
            </w:r>
            <w:r w:rsidR="00B03440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; </w:t>
            </w:r>
            <w:r w:rsidR="00B03440" w:rsidRPr="00FC5E1B">
              <w:rPr>
                <w:rFonts w:ascii="Arial Narrow" w:hAnsi="Arial Narrow"/>
                <w:bCs/>
                <w:i w:val="0"/>
                <w:sz w:val="20"/>
                <w:szCs w:val="20"/>
                <w:lang w:val="hr-HR"/>
              </w:rPr>
              <w:t>Docent</w:t>
            </w:r>
            <w:r w:rsidR="00FC5E1B" w:rsidRPr="00FC5E1B">
              <w:rPr>
                <w:rFonts w:ascii="Arial Narrow" w:hAnsi="Arial Narrow"/>
                <w:bCs/>
                <w:i w:val="0"/>
                <w:sz w:val="20"/>
                <w:szCs w:val="20"/>
                <w:lang w:val="hr-HR"/>
              </w:rPr>
              <w:t>;</w:t>
            </w:r>
            <w:r w:rsidR="00FC5E1B">
              <w:rPr>
                <w:rFonts w:ascii="Arial Narrow" w:hAnsi="Arial Narrow"/>
                <w:b/>
                <w:i w:val="0"/>
                <w:sz w:val="20"/>
                <w:szCs w:val="20"/>
                <w:lang w:val="hr-HR"/>
              </w:rPr>
              <w:t xml:space="preserve"> Izvanredni profesor</w:t>
            </w:r>
          </w:p>
        </w:tc>
      </w:tr>
      <w:tr w:rsidR="00A253D0" w:rsidRPr="0018382B" w14:paraId="0CCC1F79" w14:textId="77777777" w:rsidTr="00A83284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AEC1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8E1" w14:textId="77777777" w:rsidR="00A253D0" w:rsidRPr="005A56CE" w:rsidRDefault="0017140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Ljudska prava</w:t>
            </w:r>
            <w:r w:rsidR="00C11B50">
              <w:rPr>
                <w:rFonts w:ascii="Arial Narrow" w:hAnsi="Arial Narrow"/>
                <w:lang w:val="hr-HR"/>
              </w:rPr>
              <w:t>, Teorija prava i države</w:t>
            </w:r>
          </w:p>
        </w:tc>
      </w:tr>
      <w:tr w:rsidR="00A253D0" w:rsidRPr="0018382B" w14:paraId="071A398A" w14:textId="77777777" w:rsidTr="00A83284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00D1F" w14:textId="77777777" w:rsidR="00A253D0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67641F86" w14:textId="77777777" w:rsidR="00A83284" w:rsidRPr="005A56CE" w:rsidRDefault="00A83284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</w:tc>
      </w:tr>
      <w:tr w:rsidR="00A253D0" w:rsidRPr="005A56CE" w14:paraId="629DE199" w14:textId="77777777" w:rsidTr="00A83284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1E1F27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Školovanje</w:t>
            </w:r>
          </w:p>
        </w:tc>
      </w:tr>
    </w:tbl>
    <w:p w14:paraId="5DE4A0E4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253D0" w:rsidRPr="005A56CE" w14:paraId="4D633EC3" w14:textId="77777777" w:rsidTr="001115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D43C4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01F" w14:textId="77777777" w:rsidR="00A253D0" w:rsidRPr="00F84AA7" w:rsidRDefault="00C834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1997.-2001.</w:t>
            </w:r>
          </w:p>
        </w:tc>
      </w:tr>
      <w:tr w:rsidR="00A253D0" w:rsidRPr="005A56CE" w14:paraId="11A4F1A4" w14:textId="77777777" w:rsidTr="001115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B8F16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D71" w14:textId="77777777" w:rsidR="00A253D0" w:rsidRPr="005A56CE" w:rsidRDefault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Rijeka</w:t>
            </w:r>
          </w:p>
        </w:tc>
      </w:tr>
      <w:tr w:rsidR="00A253D0" w:rsidRPr="005A56CE" w14:paraId="05FA71B2" w14:textId="77777777" w:rsidTr="001115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6CCC9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9AB" w14:textId="77777777" w:rsidR="00137CAE" w:rsidRPr="005A56CE" w:rsidRDefault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riječka hrvatska gimnazija</w:t>
            </w:r>
          </w:p>
        </w:tc>
      </w:tr>
      <w:tr w:rsidR="00A83284" w:rsidRPr="005A56CE" w14:paraId="01D002FE" w14:textId="77777777" w:rsidTr="0011157F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874C8" w14:textId="77777777" w:rsidR="00A83284" w:rsidRPr="005A56CE" w:rsidRDefault="00A83284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28F" w14:textId="77777777" w:rsidR="00C83470" w:rsidRDefault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Opći smjer</w:t>
            </w:r>
          </w:p>
        </w:tc>
      </w:tr>
      <w:tr w:rsidR="00A253D0" w:rsidRPr="005A56CE" w14:paraId="7F94B4BA" w14:textId="77777777" w:rsidTr="0011157F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0F71FD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</w:tc>
      </w:tr>
      <w:tr w:rsidR="00C83470" w:rsidRPr="005A56CE" w14:paraId="479DF8E3" w14:textId="77777777" w:rsidTr="00C8347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62ECC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Školovanje</w:t>
            </w:r>
          </w:p>
        </w:tc>
      </w:tr>
    </w:tbl>
    <w:p w14:paraId="1261FFD3" w14:textId="77777777" w:rsidR="00C83470" w:rsidRPr="005A56CE" w:rsidRDefault="00C83470" w:rsidP="00C8347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83470" w:rsidRPr="005A56CE" w14:paraId="07A9C4E1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EF95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E3C" w14:textId="77777777" w:rsidR="00C83470" w:rsidRPr="00F84AA7" w:rsidRDefault="00C83470" w:rsidP="00C834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Listopad 2001.- siječanj 2007.</w:t>
            </w:r>
          </w:p>
        </w:tc>
      </w:tr>
      <w:tr w:rsidR="00C83470" w:rsidRPr="005A56CE" w14:paraId="3D54C97B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29E3E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7455" w14:textId="77777777" w:rsidR="00C83470" w:rsidRPr="005A56CE" w:rsidRDefault="00C83470" w:rsidP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Rijeka</w:t>
            </w:r>
          </w:p>
        </w:tc>
      </w:tr>
      <w:tr w:rsidR="00C83470" w:rsidRPr="005A56CE" w14:paraId="4A16594A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3D09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BCD" w14:textId="77777777" w:rsidR="00C83470" w:rsidRPr="005A56CE" w:rsidRDefault="00C83470" w:rsidP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Pravni fakultet u Rijeci</w:t>
            </w:r>
          </w:p>
        </w:tc>
      </w:tr>
      <w:tr w:rsidR="00C83470" w:rsidRPr="005A56CE" w14:paraId="5FF7430C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C4259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1B4" w14:textId="77777777" w:rsidR="00C83470" w:rsidRDefault="00C83470" w:rsidP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Diplomirani pravnik, (dipl.iur.)</w:t>
            </w:r>
          </w:p>
        </w:tc>
      </w:tr>
      <w:tr w:rsidR="00C83470" w:rsidRPr="005A56CE" w14:paraId="0020CE22" w14:textId="77777777" w:rsidTr="00C8347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40717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Školovanje</w:t>
            </w:r>
          </w:p>
        </w:tc>
      </w:tr>
    </w:tbl>
    <w:p w14:paraId="05909A7D" w14:textId="77777777" w:rsidR="00C83470" w:rsidRPr="005A56CE" w:rsidRDefault="00C83470" w:rsidP="00C8347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C83470" w:rsidRPr="005A56CE" w14:paraId="011AAE10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3605E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56B" w14:textId="77777777" w:rsidR="00C83470" w:rsidRPr="00F84AA7" w:rsidRDefault="00C83470" w:rsidP="00C834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Siječanj 2008.- siječanj 2009.</w:t>
            </w:r>
          </w:p>
        </w:tc>
      </w:tr>
      <w:tr w:rsidR="00C83470" w:rsidRPr="005A56CE" w14:paraId="1ED02BC5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44FC6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AB8" w14:textId="77777777" w:rsidR="00C83470" w:rsidRPr="00C83470" w:rsidRDefault="00C83470" w:rsidP="00C83470">
            <w:pPr>
              <w:rPr>
                <w:rFonts w:ascii="Arial Narrow" w:hAnsi="Arial Narrow"/>
                <w:lang w:val="hr-HR"/>
              </w:rPr>
            </w:pPr>
            <w:r w:rsidRPr="00C83470">
              <w:rPr>
                <w:rFonts w:ascii="Arial Narrow" w:hAnsi="Arial Narrow"/>
                <w:lang w:val="hr-HR"/>
              </w:rPr>
              <w:t>Dundee, Scotland, UK</w:t>
            </w:r>
          </w:p>
        </w:tc>
      </w:tr>
      <w:tr w:rsidR="00C83470" w:rsidRPr="005A56CE" w14:paraId="3B0A7E88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BDD83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C63A" w14:textId="77777777" w:rsidR="00C83470" w:rsidRPr="00C83470" w:rsidRDefault="00C83470" w:rsidP="00C83470">
            <w:pPr>
              <w:rPr>
                <w:rFonts w:ascii="Arial Narrow" w:hAnsi="Arial Narrow"/>
                <w:lang w:val="hr-HR"/>
              </w:rPr>
            </w:pPr>
            <w:r w:rsidRPr="00C83470">
              <w:rPr>
                <w:rFonts w:ascii="Arial Narrow" w:hAnsi="Arial Narrow"/>
                <w:lang w:val="hr-HR"/>
              </w:rPr>
              <w:t>Faculty of Law, University of Dundee</w:t>
            </w:r>
          </w:p>
        </w:tc>
      </w:tr>
      <w:tr w:rsidR="00C83470" w:rsidRPr="005A56CE" w14:paraId="6545DCAB" w14:textId="77777777" w:rsidTr="00C8347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4EA9F" w14:textId="77777777" w:rsidR="00C83470" w:rsidRPr="005A56CE" w:rsidRDefault="00C83470" w:rsidP="00C83470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69D" w14:textId="77777777" w:rsidR="00C83470" w:rsidRDefault="00C83470" w:rsidP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LL.M. in Human Rights Law (</w:t>
            </w:r>
            <w:r w:rsidRPr="00F122DA">
              <w:rPr>
                <w:rFonts w:ascii="Arial Narrow" w:hAnsi="Arial Narrow"/>
                <w:b/>
                <w:lang w:val="hr-HR"/>
              </w:rPr>
              <w:t>magistar prava, područje: ljudska prava</w:t>
            </w:r>
            <w:r>
              <w:rPr>
                <w:rFonts w:ascii="Arial Narrow" w:hAnsi="Arial Narrow"/>
                <w:lang w:val="hr-HR"/>
              </w:rPr>
              <w:t>)</w:t>
            </w:r>
            <w:r w:rsidR="00A72C50">
              <w:rPr>
                <w:rFonts w:ascii="Arial Narrow" w:hAnsi="Arial Narrow"/>
                <w:lang w:val="hr-HR"/>
              </w:rPr>
              <w:t xml:space="preserve"> </w:t>
            </w:r>
          </w:p>
          <w:p w14:paraId="373E1F5C" w14:textId="77777777" w:rsidR="00A72C50" w:rsidRDefault="00A72C50" w:rsidP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Tema magistarskog rada: </w:t>
            </w:r>
            <w:r>
              <w:rPr>
                <w:rFonts w:ascii="Arial Narrow" w:hAnsi="Arial Narrow"/>
                <w:i/>
                <w:lang w:val="en-GB"/>
              </w:rPr>
              <w:t>The i</w:t>
            </w:r>
            <w:r w:rsidRPr="00A72C50">
              <w:rPr>
                <w:rFonts w:ascii="Arial Narrow" w:hAnsi="Arial Narrow"/>
                <w:i/>
                <w:lang w:val="en-GB"/>
              </w:rPr>
              <w:t>ll-treatment of prisoners in Europe: A disease diagnosed but not cured?</w:t>
            </w:r>
          </w:p>
        </w:tc>
      </w:tr>
      <w:tr w:rsidR="00ED4C02" w:rsidRPr="005A56CE" w14:paraId="4593E102" w14:textId="77777777" w:rsidTr="00A008F2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F7A91" w14:textId="77777777" w:rsidR="00A72C50" w:rsidRDefault="00A72C50" w:rsidP="00A008F2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6C7DDC79" w14:textId="77777777" w:rsidR="00A72C50" w:rsidRDefault="00A72C50" w:rsidP="00A008F2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337FF8F5" w14:textId="77777777" w:rsidR="00A72C50" w:rsidRDefault="00A72C50" w:rsidP="00A008F2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4F7E912A" w14:textId="77777777" w:rsidR="00ED4C02" w:rsidRPr="005A56CE" w:rsidRDefault="00ED4C02" w:rsidP="00A008F2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Školovanje</w:t>
            </w:r>
          </w:p>
        </w:tc>
      </w:tr>
    </w:tbl>
    <w:p w14:paraId="552BE104" w14:textId="77777777" w:rsidR="00ED4C02" w:rsidRPr="005A56CE" w:rsidRDefault="00ED4C02" w:rsidP="00ED4C02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ED4C02" w:rsidRPr="005A56CE" w14:paraId="36324E8A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47BF" w14:textId="77777777" w:rsidR="00ED4C02" w:rsidRPr="005A56CE" w:rsidRDefault="00ED4C02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671" w14:textId="77777777" w:rsidR="00ED4C02" w:rsidRPr="00F84AA7" w:rsidRDefault="00ED4C02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Travanj 2009.-</w:t>
            </w:r>
            <w:r w:rsidR="007A0581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prosinac 2012.</w:t>
            </w:r>
          </w:p>
        </w:tc>
      </w:tr>
      <w:tr w:rsidR="00ED4C02" w:rsidRPr="005A56CE" w14:paraId="13958C28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BD488" w14:textId="77777777" w:rsidR="00ED4C02" w:rsidRPr="005A56CE" w:rsidRDefault="00ED4C02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B6C" w14:textId="77777777" w:rsidR="00ED4C02" w:rsidRPr="00C83470" w:rsidRDefault="00ED4C02" w:rsidP="00A008F2">
            <w:pPr>
              <w:rPr>
                <w:rFonts w:ascii="Arial Narrow" w:hAnsi="Arial Narrow"/>
                <w:lang w:val="hr-HR"/>
              </w:rPr>
            </w:pPr>
            <w:r w:rsidRPr="00C83470">
              <w:rPr>
                <w:rFonts w:ascii="Arial Narrow" w:hAnsi="Arial Narrow"/>
                <w:lang w:val="hr-HR"/>
              </w:rPr>
              <w:t>Dundee, Scotland, UK</w:t>
            </w:r>
          </w:p>
        </w:tc>
      </w:tr>
      <w:tr w:rsidR="00ED4C02" w:rsidRPr="005A56CE" w14:paraId="4D746263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9FEA" w14:textId="77777777" w:rsidR="00ED4C02" w:rsidRPr="005A56CE" w:rsidRDefault="00ED4C02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57D" w14:textId="77777777" w:rsidR="00ED4C02" w:rsidRPr="00C83470" w:rsidRDefault="00ED4C02" w:rsidP="00A008F2">
            <w:pPr>
              <w:rPr>
                <w:rFonts w:ascii="Arial Narrow" w:hAnsi="Arial Narrow"/>
                <w:lang w:val="hr-HR"/>
              </w:rPr>
            </w:pPr>
            <w:r w:rsidRPr="00C83470">
              <w:rPr>
                <w:rFonts w:ascii="Arial Narrow" w:hAnsi="Arial Narrow"/>
                <w:lang w:val="hr-HR"/>
              </w:rPr>
              <w:t>Faculty of Law, University of Dundee</w:t>
            </w:r>
          </w:p>
        </w:tc>
      </w:tr>
      <w:tr w:rsidR="00ED4C02" w:rsidRPr="005A56CE" w14:paraId="48171301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520D" w14:textId="77777777" w:rsidR="00ED4C02" w:rsidRPr="005A56CE" w:rsidRDefault="00ED4C02" w:rsidP="00A008F2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748" w14:textId="77777777" w:rsidR="00ED4C02" w:rsidRDefault="00ED4C02" w:rsidP="00A008F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PhD in Human Rights Law (</w:t>
            </w:r>
            <w:r w:rsidR="00DF51A8" w:rsidRPr="00F122DA">
              <w:rPr>
                <w:rFonts w:ascii="Arial Narrow" w:hAnsi="Arial Narrow"/>
                <w:b/>
                <w:lang w:val="hr-HR"/>
              </w:rPr>
              <w:t xml:space="preserve">doktor znanosti, </w:t>
            </w:r>
            <w:r w:rsidRPr="00F122DA">
              <w:rPr>
                <w:rFonts w:ascii="Arial Narrow" w:hAnsi="Arial Narrow"/>
                <w:b/>
                <w:lang w:val="hr-HR"/>
              </w:rPr>
              <w:t>doktorski studij iz ljudskih prava</w:t>
            </w:r>
            <w:r>
              <w:rPr>
                <w:rFonts w:ascii="Arial Narrow" w:hAnsi="Arial Narrow"/>
                <w:lang w:val="hr-HR"/>
              </w:rPr>
              <w:t>)</w:t>
            </w:r>
          </w:p>
          <w:p w14:paraId="58261596" w14:textId="77777777" w:rsidR="00A72C50" w:rsidRDefault="00A72C50" w:rsidP="00A008F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Tema doktorske disertacije:</w:t>
            </w:r>
            <w:r w:rsidRPr="00A72C50">
              <w:rPr>
                <w:rFonts w:ascii="Arial Narrow" w:hAnsi="Arial Narrow"/>
                <w:i/>
                <w:lang w:val="en-GB"/>
              </w:rPr>
              <w:t xml:space="preserve"> Indivisibility and interdependence of human rights: Should there be limits to the European Court of Human Rights reading significant socio-economic elements into Convention rights?</w:t>
            </w:r>
          </w:p>
        </w:tc>
      </w:tr>
    </w:tbl>
    <w:p w14:paraId="3840DC57" w14:textId="77777777" w:rsidR="00A253D0" w:rsidRDefault="00A253D0">
      <w:pPr>
        <w:rPr>
          <w:rFonts w:ascii="Arial Narrow" w:hAnsi="Arial Narrow"/>
          <w:lang w:val="hr-HR"/>
        </w:rPr>
      </w:pPr>
    </w:p>
    <w:p w14:paraId="2B51BA51" w14:textId="77777777" w:rsidR="00ED4C02" w:rsidRDefault="00ED4C02">
      <w:pPr>
        <w:rPr>
          <w:rFonts w:ascii="Arial Narrow" w:hAnsi="Arial Narrow"/>
          <w:lang w:val="hr-HR"/>
        </w:rPr>
      </w:pPr>
    </w:p>
    <w:p w14:paraId="79657E8D" w14:textId="77777777" w:rsidR="00ED4C02" w:rsidRDefault="00ED4C02">
      <w:pPr>
        <w:rPr>
          <w:rFonts w:ascii="Arial Narrow" w:hAnsi="Arial Narrow"/>
          <w:lang w:val="hr-HR"/>
        </w:rPr>
      </w:pPr>
    </w:p>
    <w:p w14:paraId="45B4F237" w14:textId="77777777" w:rsidR="00D63DBD" w:rsidRDefault="00D63DBD">
      <w:pPr>
        <w:rPr>
          <w:rFonts w:ascii="Arial Narrow" w:hAnsi="Arial Narrow"/>
          <w:lang w:val="hr-HR"/>
        </w:rPr>
      </w:pPr>
    </w:p>
    <w:p w14:paraId="49BCFFB9" w14:textId="77777777" w:rsidR="00D63DBD" w:rsidRDefault="00D63DBD">
      <w:pPr>
        <w:rPr>
          <w:rFonts w:ascii="Arial Narrow" w:hAnsi="Arial Narrow"/>
          <w:lang w:val="hr-HR"/>
        </w:rPr>
      </w:pPr>
    </w:p>
    <w:p w14:paraId="72AB2A94" w14:textId="77777777" w:rsidR="00ED4C02" w:rsidRPr="005A56CE" w:rsidRDefault="00ED4C02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6C078F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D6FD2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Usavršavanje</w:t>
            </w:r>
          </w:p>
        </w:tc>
      </w:tr>
    </w:tbl>
    <w:p w14:paraId="79099AAE" w14:textId="77777777" w:rsidR="008A3FF9" w:rsidRDefault="008A3FF9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6C5965" w:rsidRPr="005A56CE" w14:paraId="15EDEF07" w14:textId="77777777" w:rsidTr="00AD30D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F4EF" w14:textId="77777777" w:rsidR="006C5965" w:rsidRPr="005A56CE" w:rsidRDefault="006C5965" w:rsidP="00011136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1B5" w14:textId="77777777" w:rsidR="006C5965" w:rsidRPr="005A56CE" w:rsidRDefault="008076BC" w:rsidP="000111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2006., 2007.</w:t>
            </w:r>
          </w:p>
        </w:tc>
      </w:tr>
      <w:tr w:rsidR="006C5965" w:rsidRPr="005A56CE" w14:paraId="26BB715D" w14:textId="77777777" w:rsidTr="00AD30D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AF6A" w14:textId="77777777" w:rsidR="006C5965" w:rsidRPr="005A56CE" w:rsidRDefault="006C5965" w:rsidP="00011136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77A" w14:textId="77777777" w:rsidR="006C5965" w:rsidRPr="005A56CE" w:rsidRDefault="008076BC" w:rsidP="000111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Rijeka</w:t>
            </w:r>
          </w:p>
        </w:tc>
      </w:tr>
      <w:tr w:rsidR="006C5965" w:rsidRPr="005A56CE" w14:paraId="1B51CA54" w14:textId="77777777" w:rsidTr="00AD30D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BF8B" w14:textId="77777777" w:rsidR="006C5965" w:rsidRPr="005A56CE" w:rsidRDefault="006C5965" w:rsidP="00011136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1A2" w14:textId="77777777" w:rsidR="006C5965" w:rsidRPr="005A56CE" w:rsidRDefault="008076BC" w:rsidP="000111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Općinski sud</w:t>
            </w:r>
          </w:p>
        </w:tc>
      </w:tr>
      <w:tr w:rsidR="006C5965" w:rsidRPr="0018382B" w14:paraId="00A8485B" w14:textId="77777777" w:rsidTr="00AD30D0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BAE04" w14:textId="77777777" w:rsidR="006C5965" w:rsidRPr="005A56CE" w:rsidRDefault="006C5965" w:rsidP="00011136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D74" w14:textId="77777777" w:rsidR="006F3A8A" w:rsidRPr="005A56CE" w:rsidRDefault="008076BC" w:rsidP="00BD134E">
            <w:pPr>
              <w:pStyle w:val="Aaoeeu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Volontiranje na kaznenom i građanskom odjelu suda</w:t>
            </w:r>
          </w:p>
        </w:tc>
      </w:tr>
      <w:tr w:rsidR="006C5965" w:rsidRPr="0018382B" w14:paraId="5585A207" w14:textId="77777777" w:rsidTr="00AD30D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EC7D09" w14:textId="77777777" w:rsidR="006C5965" w:rsidRPr="005A56CE" w:rsidRDefault="006C5965" w:rsidP="00011136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</w:tc>
      </w:tr>
      <w:tr w:rsidR="00AD30D0" w:rsidRPr="005A56CE" w14:paraId="2E53446F" w14:textId="77777777" w:rsidTr="00AD30D0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5D118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Usavršavanje</w:t>
            </w:r>
          </w:p>
        </w:tc>
      </w:tr>
    </w:tbl>
    <w:p w14:paraId="4B753170" w14:textId="77777777" w:rsidR="00AD30D0" w:rsidRDefault="00AD30D0" w:rsidP="00AD30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D30D0" w:rsidRPr="005A56CE" w14:paraId="7E384C4C" w14:textId="77777777" w:rsidTr="00FD1EC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681BB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4A" w14:textId="77777777" w:rsidR="00AD30D0" w:rsidRPr="005A56CE" w:rsidRDefault="00AD30D0" w:rsidP="00FD1EC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2013.</w:t>
            </w:r>
          </w:p>
        </w:tc>
      </w:tr>
      <w:tr w:rsidR="00AD30D0" w:rsidRPr="005A56CE" w14:paraId="3E3EBB1F" w14:textId="77777777" w:rsidTr="00FD1EC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40282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BA7" w14:textId="77777777" w:rsidR="00AD30D0" w:rsidRPr="005A56CE" w:rsidRDefault="00AD30D0" w:rsidP="00AD30D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Firenza, Italija</w:t>
            </w:r>
          </w:p>
        </w:tc>
      </w:tr>
      <w:tr w:rsidR="00AD30D0" w:rsidRPr="005A56CE" w14:paraId="226B9C5A" w14:textId="77777777" w:rsidTr="00FD1EC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D6C02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BD" w14:textId="77777777" w:rsidR="00AD30D0" w:rsidRPr="005A56CE" w:rsidRDefault="00AD30D0" w:rsidP="00FD1EC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European University Institute</w:t>
            </w:r>
          </w:p>
        </w:tc>
      </w:tr>
      <w:tr w:rsidR="00AD30D0" w:rsidRPr="005A56CE" w14:paraId="0B72A9B3" w14:textId="77777777" w:rsidTr="00FD1EC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9EC6F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998" w14:textId="77777777" w:rsidR="00AD30D0" w:rsidRPr="005A56CE" w:rsidRDefault="00AD30D0" w:rsidP="00AD30D0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F73826">
              <w:rPr>
                <w:rFonts w:ascii="Arial Narrow" w:hAnsi="Arial Narrow"/>
                <w:lang w:val="hr-HR"/>
              </w:rPr>
              <w:t>Ljetn</w:t>
            </w:r>
            <w:r>
              <w:rPr>
                <w:rFonts w:ascii="Arial Narrow" w:hAnsi="Arial Narrow"/>
                <w:lang w:val="hr-HR"/>
              </w:rPr>
              <w:t>a škola</w:t>
            </w:r>
            <w:r w:rsidRPr="00F73826">
              <w:rPr>
                <w:rFonts w:ascii="Arial Narrow" w:hAnsi="Arial Narrow"/>
                <w:lang w:val="hr-HR"/>
              </w:rPr>
              <w:t xml:space="preserve"> ljudskih prava (</w:t>
            </w:r>
            <w:r w:rsidRPr="00F73826">
              <w:rPr>
                <w:rFonts w:ascii="Arial Narrow" w:hAnsi="Arial Narrow"/>
                <w:b/>
                <w:lang w:val="hr-HR"/>
              </w:rPr>
              <w:t>From Human Rights to Cosmopolitan Law</w:t>
            </w:r>
            <w:r w:rsidRPr="00F73826">
              <w:rPr>
                <w:rFonts w:ascii="Arial Narrow" w:hAnsi="Arial Narrow"/>
                <w:lang w:val="hr-HR"/>
              </w:rPr>
              <w:t>)</w:t>
            </w:r>
          </w:p>
        </w:tc>
      </w:tr>
      <w:tr w:rsidR="00AD30D0" w:rsidRPr="005A56CE" w14:paraId="101D51B2" w14:textId="77777777" w:rsidTr="00FD1EC9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4E476" w14:textId="77777777" w:rsidR="00AD30D0" w:rsidRPr="005A56CE" w:rsidRDefault="00AD30D0" w:rsidP="00FD1EC9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</w:tc>
      </w:tr>
    </w:tbl>
    <w:p w14:paraId="4FD3D070" w14:textId="77777777" w:rsidR="00A253D0" w:rsidRDefault="00A253D0">
      <w:pPr>
        <w:rPr>
          <w:rFonts w:ascii="Arial Narrow" w:hAnsi="Arial Narrow"/>
          <w:lang w:val="hr-HR"/>
        </w:rPr>
      </w:pPr>
    </w:p>
    <w:p w14:paraId="0BF02A10" w14:textId="77777777" w:rsidR="00FE7AD9" w:rsidRDefault="00FE7AD9">
      <w:pPr>
        <w:rPr>
          <w:rFonts w:ascii="Arial Narrow" w:hAnsi="Arial Narrow"/>
          <w:lang w:val="hr-HR"/>
        </w:rPr>
      </w:pPr>
    </w:p>
    <w:p w14:paraId="178A6555" w14:textId="77777777" w:rsidR="00AD30D0" w:rsidRPr="005A56CE" w:rsidRDefault="00AD30D0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3DED49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E263A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Osobne vještine i kompetencije</w:t>
            </w:r>
          </w:p>
        </w:tc>
      </w:tr>
    </w:tbl>
    <w:p w14:paraId="5322CF37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253D0" w:rsidRPr="005A56CE" w14:paraId="34D0A72C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4578E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Materinji 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5F9" w14:textId="77777777" w:rsidR="00A253D0" w:rsidRPr="005A56CE" w:rsidRDefault="00C8347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Hrvatski jezik</w:t>
            </w:r>
          </w:p>
        </w:tc>
      </w:tr>
    </w:tbl>
    <w:p w14:paraId="43AA043F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53D0" w:rsidRPr="005A56CE" w14:paraId="63E24967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71C6BE" w14:textId="77777777" w:rsidR="00A253D0" w:rsidRPr="005A56CE" w:rsidRDefault="00A253D0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Strani jezici</w:t>
            </w:r>
          </w:p>
        </w:tc>
      </w:tr>
    </w:tbl>
    <w:p w14:paraId="7B26E149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pPr w:leftFromText="180" w:rightFromText="180" w:vertAnchor="text" w:tblpY="1"/>
        <w:tblOverlap w:val="never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A83284" w:rsidRPr="005A56CE" w14:paraId="6D306664" w14:textId="77777777" w:rsidTr="00FE7AD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DAACD" w14:textId="77777777" w:rsidR="00A83284" w:rsidRPr="005A56CE" w:rsidRDefault="00A83284" w:rsidP="00FE7AD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48EC" w14:textId="77777777" w:rsidR="00A83284" w:rsidRPr="005A56CE" w:rsidRDefault="00C83470" w:rsidP="00FE7A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Engleski                         </w:t>
            </w:r>
          </w:p>
        </w:tc>
      </w:tr>
      <w:tr w:rsidR="00A83284" w:rsidRPr="005A56CE" w14:paraId="191653DF" w14:textId="77777777" w:rsidTr="00FE7AD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4F04D" w14:textId="77777777" w:rsidR="00A83284" w:rsidRPr="005A56CE" w:rsidRDefault="00A83284" w:rsidP="00FE7AD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26B" w14:textId="77777777" w:rsidR="00A83284" w:rsidRPr="005A56CE" w:rsidRDefault="00C83470" w:rsidP="00FE7A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aktivno                             </w:t>
            </w:r>
          </w:p>
        </w:tc>
      </w:tr>
      <w:tr w:rsidR="00A83284" w:rsidRPr="005A56CE" w14:paraId="38E0433B" w14:textId="77777777" w:rsidTr="00FE7AD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530E" w14:textId="77777777" w:rsidR="00A83284" w:rsidRPr="005A56CE" w:rsidRDefault="00A83284" w:rsidP="00FE7AD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6AC" w14:textId="77777777" w:rsidR="00A83284" w:rsidRPr="005A56CE" w:rsidRDefault="00C83470" w:rsidP="00FE7A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aktivno                             </w:t>
            </w:r>
          </w:p>
        </w:tc>
      </w:tr>
      <w:tr w:rsidR="00A83284" w:rsidRPr="005A56CE" w14:paraId="1DE03794" w14:textId="77777777" w:rsidTr="00FE7AD9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F3E5" w14:textId="77777777" w:rsidR="00A83284" w:rsidRPr="005A56CE" w:rsidRDefault="00A83284" w:rsidP="00FE7AD9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5A47" w14:textId="77777777" w:rsidR="00A83284" w:rsidRPr="003764D9" w:rsidRDefault="00C83470" w:rsidP="00FE7AD9">
            <w:pPr>
              <w:pStyle w:val="Aaoeeu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Aktivno                             </w:t>
            </w:r>
          </w:p>
        </w:tc>
      </w:tr>
      <w:tr w:rsidR="00A253D0" w:rsidRPr="005A56CE" w14:paraId="2B0A657B" w14:textId="77777777" w:rsidTr="00FE7AD9">
        <w:trPr>
          <w:gridAfter w:val="1"/>
          <w:wAfter w:w="7229" w:type="dxa"/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C0DDD1" w14:textId="77777777" w:rsidR="00A253D0" w:rsidRPr="005A56CE" w:rsidRDefault="00A253D0" w:rsidP="00FE7AD9">
            <w:pPr>
              <w:jc w:val="right"/>
              <w:rPr>
                <w:rFonts w:ascii="Arial Narrow" w:hAnsi="Arial Narrow"/>
                <w:lang w:val="hr-HR"/>
              </w:rPr>
            </w:pPr>
          </w:p>
        </w:tc>
      </w:tr>
    </w:tbl>
    <w:p w14:paraId="48E3EF42" w14:textId="77777777" w:rsidR="001F3F87" w:rsidRPr="005A56CE" w:rsidRDefault="001F3F87" w:rsidP="001F3F87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075D" w:rsidRPr="005A56CE" w14:paraId="2556BA11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5E8D11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Strani jezici</w:t>
            </w:r>
          </w:p>
        </w:tc>
      </w:tr>
    </w:tbl>
    <w:p w14:paraId="0B2CDF71" w14:textId="77777777" w:rsidR="001F075D" w:rsidRPr="005A56CE" w:rsidRDefault="001F075D" w:rsidP="001F075D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1F075D" w:rsidRPr="005A56CE" w14:paraId="1156712D" w14:textId="77777777" w:rsidTr="001F075D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4AD8B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FE1" w14:textId="77777777" w:rsidR="001F075D" w:rsidRPr="005A56CE" w:rsidRDefault="001F075D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Talijanski                                                     </w:t>
            </w:r>
          </w:p>
        </w:tc>
      </w:tr>
      <w:tr w:rsidR="001F075D" w:rsidRPr="005A56CE" w14:paraId="24384DFA" w14:textId="77777777" w:rsidTr="001F075D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74EF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766" w14:textId="77777777" w:rsidR="001F075D" w:rsidRPr="005A56CE" w:rsidRDefault="001F075D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aktivno                                                           </w:t>
            </w:r>
          </w:p>
        </w:tc>
      </w:tr>
      <w:tr w:rsidR="001F075D" w:rsidRPr="005A56CE" w14:paraId="73E3D2B1" w14:textId="77777777" w:rsidTr="001F075D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32F5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140" w14:textId="77777777" w:rsidR="001F075D" w:rsidRPr="005A56CE" w:rsidRDefault="001F075D" w:rsidP="007A058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</w:t>
            </w:r>
            <w:r w:rsidR="007A0581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pasivno</w:t>
            </w:r>
          </w:p>
        </w:tc>
      </w:tr>
      <w:tr w:rsidR="001F075D" w:rsidRPr="005A56CE" w14:paraId="5213F1AE" w14:textId="77777777" w:rsidTr="001F075D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6C677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7F1" w14:textId="77777777" w:rsidR="001F075D" w:rsidRPr="003764D9" w:rsidRDefault="001F075D" w:rsidP="00A008F2">
            <w:pPr>
              <w:pStyle w:val="Aaoeeu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 aktivno                                                            </w:t>
            </w:r>
          </w:p>
        </w:tc>
      </w:tr>
      <w:tr w:rsidR="001F075D" w:rsidRPr="005A56CE" w14:paraId="4804E30D" w14:textId="77777777" w:rsidTr="001F075D">
        <w:trPr>
          <w:gridAfter w:val="1"/>
          <w:wAfter w:w="7229" w:type="dxa"/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2B84D6" w14:textId="77777777" w:rsidR="00AD30D0" w:rsidRDefault="00AD30D0" w:rsidP="00F20389">
            <w:pPr>
              <w:rPr>
                <w:rFonts w:ascii="Arial Narrow" w:hAnsi="Arial Narrow"/>
                <w:lang w:val="hr-HR"/>
              </w:rPr>
            </w:pPr>
          </w:p>
          <w:p w14:paraId="3A9403C6" w14:textId="77777777" w:rsidR="00AD30D0" w:rsidRDefault="00AD30D0" w:rsidP="00A008F2">
            <w:pPr>
              <w:jc w:val="right"/>
              <w:rPr>
                <w:rFonts w:ascii="Arial Narrow" w:hAnsi="Arial Narrow"/>
                <w:lang w:val="hr-HR"/>
              </w:rPr>
            </w:pPr>
          </w:p>
          <w:p w14:paraId="5B618A56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Strani jezici</w:t>
            </w:r>
          </w:p>
        </w:tc>
      </w:tr>
    </w:tbl>
    <w:p w14:paraId="7E875371" w14:textId="77777777" w:rsidR="001F075D" w:rsidRPr="005A56CE" w:rsidRDefault="001F075D" w:rsidP="001F075D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1F075D" w:rsidRPr="005A56CE" w14:paraId="26823824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92192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9E9" w14:textId="77777777" w:rsidR="001F075D" w:rsidRPr="005A56CE" w:rsidRDefault="001F075D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Francuski                                                </w:t>
            </w:r>
          </w:p>
        </w:tc>
      </w:tr>
      <w:tr w:rsidR="001F075D" w:rsidRPr="005A56CE" w14:paraId="422E70CB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09544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9E3" w14:textId="77777777" w:rsidR="001F075D" w:rsidRPr="005A56CE" w:rsidRDefault="001F075D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pasivno                                                       </w:t>
            </w:r>
          </w:p>
        </w:tc>
      </w:tr>
      <w:tr w:rsidR="001F075D" w:rsidRPr="005A56CE" w14:paraId="319C809F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9E1BC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F70" w14:textId="77777777" w:rsidR="001F075D" w:rsidRPr="005A56CE" w:rsidRDefault="001F075D" w:rsidP="00A008F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pasivno</w:t>
            </w:r>
          </w:p>
        </w:tc>
      </w:tr>
      <w:tr w:rsidR="001F075D" w:rsidRPr="005A56CE" w14:paraId="1D2736AB" w14:textId="77777777" w:rsidTr="00A008F2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F31CC" w14:textId="77777777" w:rsidR="001F075D" w:rsidRPr="005A56CE" w:rsidRDefault="001F075D" w:rsidP="00A008F2">
            <w:pPr>
              <w:jc w:val="right"/>
              <w:rPr>
                <w:rFonts w:ascii="Arial Narrow" w:hAnsi="Arial Narrow"/>
                <w:lang w:val="hr-HR"/>
              </w:rPr>
            </w:pPr>
            <w:r w:rsidRPr="005A56CE"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75F" w14:textId="77777777" w:rsidR="001F075D" w:rsidRPr="003764D9" w:rsidRDefault="001F075D" w:rsidP="00A008F2">
            <w:pPr>
              <w:pStyle w:val="Aaoeeu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 pasivno                                                          </w:t>
            </w:r>
          </w:p>
        </w:tc>
      </w:tr>
    </w:tbl>
    <w:p w14:paraId="0468FAF8" w14:textId="77777777" w:rsidR="001F3F87" w:rsidRDefault="001F3F87">
      <w:pPr>
        <w:rPr>
          <w:rFonts w:ascii="Arial Narrow" w:hAnsi="Arial Narrow"/>
          <w:lang w:val="hr-HR"/>
        </w:rPr>
      </w:pPr>
    </w:p>
    <w:p w14:paraId="4A709C16" w14:textId="77777777" w:rsidR="00E50354" w:rsidRPr="005A56CE" w:rsidRDefault="00E5035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1"/>
      </w:tblGrid>
      <w:tr w:rsidR="00652A3F" w:rsidRPr="003E0C75" w14:paraId="6BB6EA6A" w14:textId="77777777" w:rsidTr="00E73578">
        <w:trPr>
          <w:trHeight w:val="452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E756" w14:textId="77777777" w:rsidR="00652A3F" w:rsidRPr="005A56CE" w:rsidRDefault="00652A3F" w:rsidP="006C149E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>
              <w:rPr>
                <w:rFonts w:ascii="Arial Narrow" w:hAnsi="Arial Narrow"/>
                <w:b/>
                <w:smallCaps/>
                <w:lang w:val="hr-HR"/>
              </w:rPr>
              <w:lastRenderedPageBreak/>
              <w:t>NASTAVA NA FAKULTETU</w:t>
            </w:r>
            <w:r w:rsidRPr="005A56CE">
              <w:rPr>
                <w:rFonts w:ascii="Arial Narrow" w:hAnsi="Arial Narrow"/>
                <w:b/>
                <w:lang w:val="hr-HR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4EF" w14:textId="77777777" w:rsidR="00652A3F" w:rsidRDefault="00652A3F" w:rsidP="006C149E">
            <w:pPr>
              <w:ind w:left="34"/>
              <w:rPr>
                <w:rFonts w:ascii="Arial Narrow" w:hAnsi="Arial Narrow"/>
                <w:bCs/>
                <w:lang w:val="hr-HR"/>
              </w:rPr>
            </w:pPr>
          </w:p>
          <w:p w14:paraId="075F44BC" w14:textId="77777777" w:rsidR="00652A3F" w:rsidRDefault="00652A3F" w:rsidP="00652A3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PRAVNI FAKULTET RIJEKA</w:t>
            </w:r>
            <w:r w:rsidR="00A24484"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 xml:space="preserve"> (sveučilišni studij)</w:t>
            </w:r>
            <w:r w:rsidRPr="00D63DBD">
              <w:rPr>
                <w:rFonts w:ascii="Arial Narrow" w:hAnsi="Arial Narrow"/>
                <w:b/>
                <w:bCs/>
                <w:lang w:val="hr-HR"/>
              </w:rPr>
              <w:t>:</w:t>
            </w:r>
          </w:p>
          <w:p w14:paraId="6CDCA6F4" w14:textId="77777777" w:rsidR="00652A3F" w:rsidRPr="00D63DBD" w:rsidRDefault="00652A3F" w:rsidP="00652A3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67FDC37E" w14:textId="26E5AC7F" w:rsidR="00652A3F" w:rsidRDefault="00D71AFD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2007./2008. i traje- </w:t>
            </w:r>
            <w:r w:rsidR="00652A3F" w:rsidRPr="00D63DBD">
              <w:rPr>
                <w:rFonts w:ascii="Arial Narrow" w:hAnsi="Arial Narrow"/>
                <w:b/>
                <w:bCs/>
                <w:lang w:val="hr-HR"/>
              </w:rPr>
              <w:t xml:space="preserve">Europska konvencija za zaštitu ljudskih prava i temeljnih sloboda 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>(V godina studija, IX semestar)</w:t>
            </w:r>
          </w:p>
          <w:p w14:paraId="54175057" w14:textId="1D71E908" w:rsidR="009E7D86" w:rsidRDefault="009E7D86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3605A010" w14:textId="2A97C632" w:rsidR="009E7D86" w:rsidRPr="00D63DBD" w:rsidRDefault="009E7D86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C64CF4">
              <w:rPr>
                <w:rFonts w:ascii="Arial Narrow" w:hAnsi="Arial Narrow"/>
                <w:b/>
                <w:bCs/>
                <w:lang w:val="hr-HR"/>
              </w:rPr>
              <w:t>2009. i traje-</w:t>
            </w:r>
            <w:r>
              <w:rPr>
                <w:rFonts w:ascii="Arial Narrow" w:hAnsi="Arial Narrow"/>
                <w:bCs/>
                <w:lang w:val="hr-HR"/>
              </w:rPr>
              <w:t xml:space="preserve"> akademski trener za Moot court natjecanje iz ljudskih prava (Regionalno moot court natjecanje pred Europskim sudom za ljudska prava)</w:t>
            </w:r>
          </w:p>
          <w:p w14:paraId="0D41A57F" w14:textId="77777777" w:rsidR="00652A3F" w:rsidRPr="00D63DBD" w:rsidRDefault="00652A3F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2A76C21E" w14:textId="10B4CDAC" w:rsidR="00652A3F" w:rsidRPr="00D63DBD" w:rsidRDefault="00D71AFD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2013./2014. i traje- </w:t>
            </w:r>
            <w:r w:rsidR="00154199">
              <w:rPr>
                <w:rFonts w:ascii="Arial Narrow" w:hAnsi="Arial Narrow"/>
                <w:b/>
                <w:bCs/>
                <w:lang w:val="hr-HR"/>
              </w:rPr>
              <w:t>Međunarodno pravo ljudskih prava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 xml:space="preserve"> (</w:t>
            </w:r>
            <w:r w:rsidR="00154199">
              <w:rPr>
                <w:rFonts w:ascii="Arial Narrow" w:hAnsi="Arial Narrow"/>
                <w:bCs/>
                <w:lang w:val="hr-HR"/>
              </w:rPr>
              <w:t xml:space="preserve">nastava na engleskom jeziku, 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>V godina studija, IX semestar)</w:t>
            </w:r>
          </w:p>
          <w:p w14:paraId="2901CF98" w14:textId="77777777" w:rsidR="00652A3F" w:rsidRPr="00D63DBD" w:rsidRDefault="00652A3F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4585B3C3" w14:textId="4333D497" w:rsidR="00652A3F" w:rsidRDefault="00D71AFD" w:rsidP="00652A3F">
            <w:pPr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2013./2014. i traje- </w:t>
            </w:r>
            <w:r w:rsidR="00652A3F" w:rsidRPr="00D63DBD">
              <w:rPr>
                <w:rFonts w:ascii="Arial Narrow" w:hAnsi="Arial Narrow"/>
                <w:b/>
                <w:bCs/>
                <w:lang w:val="hr-HR"/>
              </w:rPr>
              <w:t>ERASMUS studenti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 xml:space="preserve"> (</w:t>
            </w:r>
            <w:r w:rsidR="00A72C50">
              <w:rPr>
                <w:rFonts w:ascii="Arial Narrow" w:hAnsi="Arial Narrow"/>
                <w:bCs/>
                <w:lang w:val="hr-HR"/>
              </w:rPr>
              <w:t>European Convention on Human R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>ights</w:t>
            </w:r>
            <w:r w:rsidR="008F7EBF">
              <w:rPr>
                <w:rFonts w:ascii="Arial Narrow" w:hAnsi="Arial Narrow"/>
                <w:bCs/>
                <w:lang w:val="hr-HR"/>
              </w:rPr>
              <w:t xml:space="preserve">, International </w:t>
            </w:r>
            <w:r w:rsidR="00154199">
              <w:rPr>
                <w:rFonts w:ascii="Arial Narrow" w:hAnsi="Arial Narrow"/>
                <w:bCs/>
                <w:lang w:val="hr-HR"/>
              </w:rPr>
              <w:t xml:space="preserve">Law of </w:t>
            </w:r>
            <w:r w:rsidR="00A366AB">
              <w:rPr>
                <w:rFonts w:ascii="Arial Narrow" w:hAnsi="Arial Narrow"/>
                <w:bCs/>
                <w:lang w:val="hr-HR"/>
              </w:rPr>
              <w:t>Human Rights</w:t>
            </w:r>
            <w:r w:rsidR="00652A3F" w:rsidRPr="00D63DBD">
              <w:rPr>
                <w:rFonts w:ascii="Arial Narrow" w:hAnsi="Arial Narrow"/>
                <w:bCs/>
                <w:lang w:val="hr-HR"/>
              </w:rPr>
              <w:t>)</w:t>
            </w:r>
          </w:p>
          <w:p w14:paraId="354E2CDD" w14:textId="77777777" w:rsidR="00921622" w:rsidRDefault="00921622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131BD8C7" w14:textId="3D2B68E6" w:rsidR="00921622" w:rsidRDefault="00D71AFD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2013./2014.-2016./2017.- </w:t>
            </w:r>
            <w:r w:rsidR="00921622" w:rsidRPr="008E42C3">
              <w:rPr>
                <w:rFonts w:ascii="Arial Narrow" w:hAnsi="Arial Narrow"/>
                <w:b/>
                <w:bCs/>
                <w:lang w:val="hr-HR"/>
              </w:rPr>
              <w:t>Metodologija prava</w:t>
            </w:r>
            <w:r w:rsidR="00921622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921622" w:rsidRPr="00D63DBD">
              <w:rPr>
                <w:rFonts w:ascii="Arial Narrow" w:hAnsi="Arial Narrow"/>
                <w:bCs/>
                <w:lang w:val="hr-HR"/>
              </w:rPr>
              <w:t>(V godina studija, IX semestar)</w:t>
            </w:r>
          </w:p>
          <w:p w14:paraId="2E581081" w14:textId="77777777" w:rsidR="00921622" w:rsidRDefault="00921622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037DDFE9" w14:textId="77777777" w:rsidR="00A24484" w:rsidRDefault="00A24484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0F03A638" w14:textId="77777777" w:rsidR="00A24484" w:rsidRDefault="00A24484" w:rsidP="00A24484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PRAVNI FAKULTET RIJEKA (stručni studij)</w:t>
            </w:r>
            <w:r w:rsidRPr="00D63DBD">
              <w:rPr>
                <w:rFonts w:ascii="Arial Narrow" w:hAnsi="Arial Narrow"/>
                <w:b/>
                <w:bCs/>
                <w:lang w:val="hr-HR"/>
              </w:rPr>
              <w:t>:</w:t>
            </w:r>
          </w:p>
          <w:p w14:paraId="1A0C6B24" w14:textId="77777777" w:rsidR="00A24484" w:rsidRDefault="00A24484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697711C7" w14:textId="77777777" w:rsidR="00A24484" w:rsidRPr="008E42C3" w:rsidRDefault="00D71AFD" w:rsidP="00A24484">
            <w:pPr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2013./2014. i traje- </w:t>
            </w:r>
            <w:r w:rsidR="00A24484">
              <w:rPr>
                <w:rFonts w:ascii="Arial Narrow" w:hAnsi="Arial Narrow"/>
                <w:b/>
                <w:bCs/>
                <w:lang w:val="hr-HR"/>
              </w:rPr>
              <w:t xml:space="preserve">Teorija prava i države </w:t>
            </w:r>
            <w:r w:rsidR="00A24484">
              <w:rPr>
                <w:rFonts w:ascii="Arial Narrow" w:hAnsi="Arial Narrow"/>
                <w:bCs/>
                <w:lang w:val="hr-HR"/>
              </w:rPr>
              <w:t>(I godina studija, I semestar, upravni studij)</w:t>
            </w:r>
          </w:p>
          <w:p w14:paraId="17F1E6FF" w14:textId="77777777" w:rsidR="004F5918" w:rsidRDefault="004F5918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36378719" w14:textId="77777777" w:rsidR="004F5918" w:rsidRDefault="004F5918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 xml:space="preserve">PRAVNI FAKULTET RIJEKA, </w:t>
            </w:r>
            <w:r w:rsidR="00F122DA"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specijalistički</w:t>
            </w: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 xml:space="preserve"> stručni studij JAVNE UPRAVE</w:t>
            </w:r>
            <w:r w:rsidRPr="00D63DBD">
              <w:rPr>
                <w:rFonts w:ascii="Arial Narrow" w:hAnsi="Arial Narrow"/>
                <w:b/>
                <w:bCs/>
                <w:lang w:val="hr-HR"/>
              </w:rPr>
              <w:t>:</w:t>
            </w:r>
          </w:p>
          <w:p w14:paraId="0B46A858" w14:textId="77777777" w:rsidR="004F5918" w:rsidRDefault="004F5918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30B4FEC7" w14:textId="77777777" w:rsidR="004F5918" w:rsidRPr="00D71AFD" w:rsidRDefault="00D71AFD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D71AFD">
              <w:rPr>
                <w:rFonts w:ascii="Arial Narrow" w:hAnsi="Arial Narrow"/>
                <w:b/>
                <w:bCs/>
                <w:lang w:val="hr-HR"/>
              </w:rPr>
              <w:t>2012</w:t>
            </w:r>
            <w:r>
              <w:rPr>
                <w:rFonts w:ascii="Arial Narrow" w:hAnsi="Arial Narrow"/>
                <w:b/>
                <w:bCs/>
                <w:lang w:val="hr-HR"/>
              </w:rPr>
              <w:t xml:space="preserve">./2013. i traje- </w:t>
            </w:r>
            <w:r w:rsidR="004F5918" w:rsidRPr="00D71AFD">
              <w:rPr>
                <w:rFonts w:ascii="Arial Narrow" w:hAnsi="Arial Narrow"/>
                <w:b/>
                <w:bCs/>
                <w:lang w:val="hr-HR"/>
              </w:rPr>
              <w:t>Europska konvencija za zaštitu ljudskih prava i temeljnih sloboda i javna uprava</w:t>
            </w:r>
            <w:r>
              <w:rPr>
                <w:rFonts w:ascii="Arial Narrow" w:hAnsi="Arial Narrow"/>
                <w:b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lang w:val="hr-HR"/>
              </w:rPr>
              <w:t>(I godina, II semestar)</w:t>
            </w:r>
          </w:p>
          <w:p w14:paraId="2A9EE4B9" w14:textId="77777777" w:rsidR="00A24484" w:rsidRDefault="00A24484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2CB94B2D" w14:textId="77777777" w:rsidR="00A24484" w:rsidRPr="003E0C75" w:rsidRDefault="00A24484" w:rsidP="00A24484">
            <w:pPr>
              <w:jc w:val="both"/>
              <w:rPr>
                <w:rFonts w:ascii="Arial Narrow" w:hAnsi="Arial Narrow"/>
                <w:b/>
                <w:bCs/>
                <w:u w:val="single"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PRAVNI FAKULTET RIJEKA, poslijediplomski specijalistički studij: Financijsko pravo trgovačkih društava</w:t>
            </w:r>
          </w:p>
          <w:p w14:paraId="5B85B924" w14:textId="77777777" w:rsidR="00A24484" w:rsidRDefault="00A24484" w:rsidP="00A24484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341C71F8" w14:textId="7C5B70AD" w:rsidR="00A24484" w:rsidRPr="00D71AFD" w:rsidRDefault="00D71AFD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D71AFD">
              <w:rPr>
                <w:rFonts w:ascii="Arial Narrow" w:hAnsi="Arial Narrow"/>
                <w:b/>
                <w:bCs/>
                <w:lang w:val="hr-HR"/>
              </w:rPr>
              <w:t xml:space="preserve">2016./2017. i traje- </w:t>
            </w:r>
            <w:r w:rsidR="00154199">
              <w:rPr>
                <w:rFonts w:ascii="Arial Narrow" w:hAnsi="Arial Narrow"/>
                <w:b/>
                <w:bCs/>
                <w:lang w:val="hr-HR"/>
              </w:rPr>
              <w:t xml:space="preserve"> Pravne osobe i </w:t>
            </w:r>
            <w:r w:rsidR="00A24484" w:rsidRPr="00D71AFD">
              <w:rPr>
                <w:rFonts w:ascii="Arial Narrow" w:hAnsi="Arial Narrow"/>
                <w:b/>
                <w:bCs/>
                <w:lang w:val="hr-HR"/>
              </w:rPr>
              <w:t>Europska konvencija za zaštitu ljudskih prava i temeljnih sloboda</w:t>
            </w:r>
          </w:p>
          <w:p w14:paraId="424D1368" w14:textId="77777777" w:rsidR="008F7EBF" w:rsidRDefault="008F7EBF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21EE4E3B" w14:textId="77777777" w:rsidR="008F7EBF" w:rsidRPr="003E0C75" w:rsidRDefault="008F7EBF" w:rsidP="004F5918">
            <w:pPr>
              <w:jc w:val="both"/>
              <w:rPr>
                <w:rFonts w:ascii="Arial Narrow" w:hAnsi="Arial Narrow"/>
                <w:b/>
                <w:bCs/>
                <w:u w:val="single"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PRAVNI FAKULTET RIJEKA, poslijediplomski specijalistički studij: Pravo europskih integracija</w:t>
            </w:r>
          </w:p>
          <w:p w14:paraId="4E3BF1EB" w14:textId="77777777" w:rsidR="008F7EBF" w:rsidRDefault="008F7EBF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6CBC9EF5" w14:textId="77777777" w:rsidR="008F7EBF" w:rsidRDefault="00181B10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54199">
              <w:rPr>
                <w:rFonts w:ascii="Arial Narrow" w:hAnsi="Arial Narrow"/>
                <w:b/>
                <w:lang w:val="hr-HR"/>
              </w:rPr>
              <w:t>2</w:t>
            </w:r>
            <w:r w:rsidRPr="00181B10">
              <w:rPr>
                <w:rFonts w:ascii="Arial Narrow" w:hAnsi="Arial Narrow"/>
                <w:b/>
                <w:bCs/>
                <w:lang w:val="hr-HR"/>
              </w:rPr>
              <w:t xml:space="preserve">010./2011.-2012./2013.- </w:t>
            </w:r>
            <w:r w:rsidR="008F7EBF" w:rsidRPr="00181B10">
              <w:rPr>
                <w:rFonts w:ascii="Arial Narrow" w:hAnsi="Arial Narrow"/>
                <w:b/>
                <w:bCs/>
                <w:lang w:val="hr-HR"/>
              </w:rPr>
              <w:t>Europska konvencija za zaštitu ljudskih prava i temeljnih sloboda</w:t>
            </w:r>
          </w:p>
          <w:p w14:paraId="1B2B0E00" w14:textId="77777777" w:rsidR="008F7EBF" w:rsidRDefault="008F7EBF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5DC4C62D" w14:textId="77777777" w:rsidR="008F7EBF" w:rsidRPr="003E0C75" w:rsidRDefault="008F7EBF" w:rsidP="004F5918">
            <w:pPr>
              <w:jc w:val="both"/>
              <w:rPr>
                <w:rFonts w:ascii="Arial Narrow" w:hAnsi="Arial Narrow"/>
                <w:b/>
                <w:bCs/>
                <w:u w:val="single"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PRAVNI FAKULTET RIJEKA, poslijediplomski doktorski studij</w:t>
            </w:r>
          </w:p>
          <w:p w14:paraId="60F3A4AE" w14:textId="77777777" w:rsidR="008F7EBF" w:rsidRDefault="008F7EBF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7E019C78" w14:textId="77777777" w:rsidR="008F7EBF" w:rsidRPr="00181B10" w:rsidRDefault="00181B10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1B10">
              <w:rPr>
                <w:rFonts w:ascii="Arial Narrow" w:hAnsi="Arial Narrow"/>
                <w:b/>
                <w:bCs/>
                <w:lang w:val="hr-HR"/>
              </w:rPr>
              <w:t xml:space="preserve">2016./2017. i traje- </w:t>
            </w:r>
            <w:r w:rsidR="008F7EBF" w:rsidRPr="00181B10">
              <w:rPr>
                <w:rFonts w:ascii="Arial Narrow" w:hAnsi="Arial Narrow"/>
                <w:b/>
                <w:bCs/>
                <w:lang w:val="hr-HR"/>
              </w:rPr>
              <w:t>Metodologija pravne znanosti</w:t>
            </w:r>
          </w:p>
          <w:p w14:paraId="1EDCB210" w14:textId="77777777" w:rsidR="008F7EBF" w:rsidRPr="00181B10" w:rsidRDefault="008F7EBF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13A7DD11" w14:textId="1B9B238A" w:rsidR="008F7EBF" w:rsidRDefault="00181B10" w:rsidP="008F7EB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1B10">
              <w:rPr>
                <w:rFonts w:ascii="Arial Narrow" w:hAnsi="Arial Narrow"/>
                <w:b/>
                <w:bCs/>
                <w:lang w:val="hr-HR"/>
              </w:rPr>
              <w:t xml:space="preserve">2016./2017. i traje- </w:t>
            </w:r>
            <w:r w:rsidR="008F7EBF" w:rsidRPr="00181B10">
              <w:rPr>
                <w:rFonts w:ascii="Arial Narrow" w:hAnsi="Arial Narrow"/>
                <w:b/>
                <w:bCs/>
                <w:lang w:val="hr-HR"/>
              </w:rPr>
              <w:t>Europska konvencija za zaštitu ljudskih prava i temeljnih sloboda</w:t>
            </w:r>
          </w:p>
          <w:p w14:paraId="29AF2187" w14:textId="3EA5FAF4" w:rsidR="009E7D86" w:rsidRDefault="009E7D86" w:rsidP="008F7EB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0099445A" w14:textId="478E73DF" w:rsidR="009E7D86" w:rsidRDefault="009E7D86" w:rsidP="008F7EB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bookmarkStart w:id="1" w:name="_Hlk74653116"/>
            <w:r>
              <w:rPr>
                <w:rFonts w:ascii="Arial Narrow" w:hAnsi="Arial Narrow"/>
                <w:b/>
                <w:bCs/>
                <w:lang w:val="hr-HR"/>
              </w:rPr>
              <w:t>POSLIJEDIPLOMSKI SPECIJALISTIČKI STUDIJ KRIMINALISTIČKO ISTRAŽIVANJE (Sveučilište u Rijeci)</w:t>
            </w:r>
          </w:p>
          <w:p w14:paraId="1124EA07" w14:textId="77777777" w:rsidR="009E7D86" w:rsidRDefault="009E7D86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29D89311" w14:textId="63C20CE6" w:rsidR="00A24484" w:rsidRDefault="009E7D86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2017./2018.-2019./2020.- Prava osoba kojima je oduzeta sloboda </w:t>
            </w:r>
            <w:r w:rsidR="00154199">
              <w:rPr>
                <w:rFonts w:ascii="Arial Narrow" w:hAnsi="Arial Narrow"/>
                <w:b/>
                <w:bCs/>
                <w:lang w:val="hr-HR"/>
              </w:rPr>
              <w:t>pred Europskim sudom za ljudska prava</w:t>
            </w:r>
          </w:p>
          <w:p w14:paraId="0144E502" w14:textId="77777777" w:rsidR="009E7D86" w:rsidRDefault="009E7D86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bookmarkEnd w:id="1"/>
          <w:p w14:paraId="748ECE5C" w14:textId="77777777" w:rsidR="00A24484" w:rsidRPr="00A24484" w:rsidRDefault="00A24484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  <w:lang w:val="hr-HR"/>
              </w:rPr>
              <w:t>VELEUČILIŠTE NIKOLA TESLA U GOSPIĆU, Upravni studij u Otočcu</w:t>
            </w:r>
            <w:r w:rsidRPr="00A24484">
              <w:rPr>
                <w:rFonts w:ascii="Arial Narrow" w:hAnsi="Arial Narrow"/>
                <w:b/>
                <w:bCs/>
                <w:lang w:val="hr-HR"/>
              </w:rPr>
              <w:t>:</w:t>
            </w:r>
          </w:p>
          <w:p w14:paraId="258FA1CD" w14:textId="77777777" w:rsidR="00A24484" w:rsidRDefault="00A24484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123EEB0D" w14:textId="77777777" w:rsidR="00A24484" w:rsidRDefault="00181B10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81B10">
              <w:rPr>
                <w:rFonts w:ascii="Arial Narrow" w:hAnsi="Arial Narrow"/>
                <w:b/>
                <w:bCs/>
                <w:lang w:val="hr-HR"/>
              </w:rPr>
              <w:t xml:space="preserve">2016./2017. i traje- </w:t>
            </w:r>
            <w:r w:rsidR="00A24484" w:rsidRPr="00A24484">
              <w:rPr>
                <w:rFonts w:ascii="Arial Narrow" w:hAnsi="Arial Narrow"/>
                <w:b/>
                <w:bCs/>
                <w:lang w:val="hr-HR"/>
              </w:rPr>
              <w:t>Pravno pisanje</w:t>
            </w:r>
            <w:r w:rsidR="00A24484">
              <w:rPr>
                <w:rFonts w:ascii="Arial Narrow" w:hAnsi="Arial Narrow"/>
                <w:bCs/>
                <w:lang w:val="hr-HR"/>
              </w:rPr>
              <w:t xml:space="preserve"> (I godina, I semestar)</w:t>
            </w:r>
          </w:p>
          <w:p w14:paraId="12CC0055" w14:textId="77777777" w:rsidR="00A24484" w:rsidRDefault="00A24484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37356F9B" w14:textId="77777777" w:rsidR="00A24484" w:rsidRDefault="00181B10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81B10">
              <w:rPr>
                <w:rFonts w:ascii="Arial Narrow" w:hAnsi="Arial Narrow"/>
                <w:b/>
                <w:bCs/>
                <w:lang w:val="hr-HR"/>
              </w:rPr>
              <w:t xml:space="preserve">2016./2017. i traje- </w:t>
            </w:r>
            <w:r w:rsidR="00A24484" w:rsidRPr="00A24484">
              <w:rPr>
                <w:rFonts w:ascii="Arial Narrow" w:hAnsi="Arial Narrow"/>
                <w:b/>
                <w:bCs/>
                <w:lang w:val="hr-HR"/>
              </w:rPr>
              <w:t>Uvod u europsko pravo</w:t>
            </w:r>
            <w:r w:rsidR="00A24484">
              <w:rPr>
                <w:rFonts w:ascii="Arial Narrow" w:hAnsi="Arial Narrow"/>
                <w:bCs/>
                <w:lang w:val="hr-HR"/>
              </w:rPr>
              <w:t xml:space="preserve"> (I godina, II semestar)</w:t>
            </w:r>
          </w:p>
          <w:p w14:paraId="18076607" w14:textId="77777777" w:rsidR="00A24484" w:rsidRDefault="00A24484" w:rsidP="004F591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  <w:p w14:paraId="6EE1D06A" w14:textId="0DEB31F3" w:rsidR="003E0C75" w:rsidRDefault="003E0C75" w:rsidP="004F5918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3E0C75">
              <w:rPr>
                <w:rFonts w:ascii="Arial Narrow" w:hAnsi="Arial Narrow"/>
                <w:b/>
                <w:bCs/>
                <w:u w:val="single"/>
              </w:rPr>
              <w:t>University of Antwerp (Transnational Law Courses)</w:t>
            </w:r>
          </w:p>
          <w:p w14:paraId="68056359" w14:textId="77777777" w:rsidR="003E0C75" w:rsidRDefault="003E0C75" w:rsidP="004F5918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31C13C74" w14:textId="77777777" w:rsidR="003E0C75" w:rsidRPr="003E0C75" w:rsidRDefault="003E0C75" w:rsidP="004F5918">
            <w:pPr>
              <w:jc w:val="both"/>
              <w:rPr>
                <w:rFonts w:ascii="Arial Narrow" w:hAnsi="Arial Narrow"/>
                <w:bCs/>
              </w:rPr>
            </w:pPr>
            <w:r w:rsidRPr="003E0C75">
              <w:rPr>
                <w:rFonts w:ascii="Arial Narrow" w:hAnsi="Arial Narrow"/>
                <w:b/>
                <w:bCs/>
              </w:rPr>
              <w:t xml:space="preserve">Interpretation of the European Convention on Human Rights, </w:t>
            </w:r>
            <w:r w:rsidRPr="003E0C75">
              <w:rPr>
                <w:rFonts w:ascii="Arial Narrow" w:hAnsi="Arial Narrow"/>
                <w:bCs/>
              </w:rPr>
              <w:t>ožujak 2021. (8 sati)</w:t>
            </w:r>
          </w:p>
          <w:p w14:paraId="5D38EFED" w14:textId="77777777" w:rsidR="003E0C75" w:rsidRDefault="003E0C75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6C59435E" w14:textId="77777777" w:rsidR="003E0C75" w:rsidRPr="003E0C75" w:rsidRDefault="003E0C75" w:rsidP="004F5918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377A590C" w14:textId="77777777" w:rsidR="004F5918" w:rsidRPr="001F075D" w:rsidRDefault="004F5918" w:rsidP="00E73578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</w:tc>
      </w:tr>
      <w:tr w:rsidR="00A253D0" w:rsidRPr="0018382B" w14:paraId="5AFAE52B" w14:textId="77777777" w:rsidTr="00921622">
        <w:trPr>
          <w:trHeight w:val="76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BC22B" w14:textId="77777777" w:rsidR="002152BC" w:rsidRDefault="002152BC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6C64C78E" w14:textId="77777777" w:rsidR="002152BC" w:rsidRDefault="002152BC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71488DEA" w14:textId="77777777" w:rsidR="002152BC" w:rsidRDefault="002152BC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0779499D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  <w:r w:rsidRPr="005A56CE">
              <w:rPr>
                <w:rFonts w:ascii="Arial Narrow" w:hAnsi="Arial Narrow"/>
                <w:b/>
                <w:smallCaps/>
                <w:lang w:val="hr-HR"/>
              </w:rPr>
              <w:t>Organizacijske vještine i kompetencije</w:t>
            </w:r>
            <w:r w:rsidRPr="005A56CE">
              <w:rPr>
                <w:rFonts w:ascii="Arial Narrow" w:hAnsi="Arial Narrow"/>
                <w:b/>
                <w:lang w:val="hr-HR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EC" w14:textId="77777777" w:rsidR="00B23E68" w:rsidRDefault="001F075D" w:rsidP="00736E27">
            <w:pPr>
              <w:jc w:val="both"/>
              <w:rPr>
                <w:rFonts w:ascii="Arial Narrow" w:hAnsi="Arial Narrow"/>
                <w:lang w:val="hr-HR"/>
              </w:rPr>
            </w:pPr>
            <w:r w:rsidRPr="00FE7AD9">
              <w:rPr>
                <w:rFonts w:ascii="Arial Narrow" w:hAnsi="Arial Narrow"/>
                <w:bCs/>
                <w:lang w:val="hr-HR"/>
              </w:rPr>
              <w:t>Od 2008. godine sudjelujem kao organizator</w:t>
            </w:r>
            <w:r w:rsidR="008076BC" w:rsidRPr="00FE7AD9">
              <w:rPr>
                <w:rFonts w:ascii="Arial Narrow" w:hAnsi="Arial Narrow"/>
                <w:bCs/>
                <w:lang w:val="hr-HR"/>
              </w:rPr>
              <w:t xml:space="preserve"> i predavač </w:t>
            </w:r>
            <w:r w:rsidR="008076BC" w:rsidRPr="00D63DBD">
              <w:rPr>
                <w:rFonts w:ascii="Arial Narrow" w:hAnsi="Arial Narrow"/>
                <w:b/>
                <w:bCs/>
                <w:lang w:val="hr-HR"/>
              </w:rPr>
              <w:t>na  Ljetnoj školi</w:t>
            </w:r>
            <w:r w:rsidRPr="00D63DBD">
              <w:rPr>
                <w:rFonts w:ascii="Arial Narrow" w:hAnsi="Arial Narrow"/>
                <w:b/>
                <w:bCs/>
                <w:lang w:val="hr-HR"/>
              </w:rPr>
              <w:t xml:space="preserve"> ljudskih prava</w:t>
            </w:r>
            <w:r w:rsidR="00D63DBD" w:rsidRPr="00D63DBD">
              <w:rPr>
                <w:rFonts w:ascii="Arial Narrow" w:hAnsi="Arial Narrow"/>
                <w:b/>
                <w:bCs/>
                <w:lang w:val="hr-HR"/>
              </w:rPr>
              <w:t xml:space="preserve"> u Novom Vindolskom</w:t>
            </w:r>
            <w:r w:rsidRPr="00FE7AD9">
              <w:rPr>
                <w:rFonts w:ascii="Arial Narrow" w:hAnsi="Arial Narrow"/>
                <w:bCs/>
                <w:lang w:val="hr-HR"/>
              </w:rPr>
              <w:t>.</w:t>
            </w:r>
            <w:r w:rsidR="00C83470" w:rsidRPr="00FE7AD9">
              <w:rPr>
                <w:rFonts w:ascii="Arial Narrow" w:hAnsi="Arial Narrow"/>
                <w:bCs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Prvotni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organizatori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Ljetne</w:t>
            </w:r>
            <w:r w:rsidRPr="00FE7AD9">
              <w:rPr>
                <w:rFonts w:ascii="Arial Narrow" w:hAnsi="Arial Narrow"/>
                <w:lang w:val="hr-HR"/>
              </w:rPr>
              <w:t xml:space="preserve"> š</w:t>
            </w:r>
            <w:r w:rsidRPr="002152BC">
              <w:rPr>
                <w:rFonts w:ascii="Arial Narrow" w:hAnsi="Arial Narrow"/>
                <w:lang w:val="hr-HR"/>
              </w:rPr>
              <w:t>kole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ljudskih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prava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bili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su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grad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Novi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Vinodolski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Pravni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fakultet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Sveu</w:t>
            </w:r>
            <w:r w:rsidRPr="00FE7AD9">
              <w:rPr>
                <w:rFonts w:ascii="Arial Narrow" w:hAnsi="Arial Narrow"/>
                <w:lang w:val="hr-HR"/>
              </w:rPr>
              <w:t>č</w:t>
            </w:r>
            <w:r w:rsidRPr="002152BC">
              <w:rPr>
                <w:rFonts w:ascii="Arial Narrow" w:hAnsi="Arial Narrow"/>
                <w:lang w:val="hr-HR"/>
              </w:rPr>
              <w:t>ili</w:t>
            </w:r>
            <w:r w:rsidRPr="00FE7AD9">
              <w:rPr>
                <w:rFonts w:ascii="Arial Narrow" w:hAnsi="Arial Narrow"/>
                <w:lang w:val="hr-HR"/>
              </w:rPr>
              <w:t>š</w:t>
            </w:r>
            <w:r w:rsidRPr="002152BC">
              <w:rPr>
                <w:rFonts w:ascii="Arial Narrow" w:hAnsi="Arial Narrow"/>
                <w:lang w:val="hr-HR"/>
              </w:rPr>
              <w:t>ta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Rijeci</w:t>
            </w:r>
            <w:r w:rsidRPr="00FE7AD9">
              <w:rPr>
                <w:rFonts w:ascii="Arial Narrow" w:hAnsi="Arial Narrow"/>
                <w:lang w:val="hr-HR"/>
              </w:rPr>
              <w:t xml:space="preserve">, </w:t>
            </w:r>
            <w:r w:rsidRPr="002152BC">
              <w:rPr>
                <w:rFonts w:ascii="Arial Narrow" w:hAnsi="Arial Narrow"/>
                <w:lang w:val="hr-HR"/>
              </w:rPr>
              <w:t>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od</w:t>
            </w:r>
            <w:r w:rsidRPr="00FE7AD9">
              <w:rPr>
                <w:rFonts w:ascii="Arial Narrow" w:hAnsi="Arial Narrow"/>
                <w:lang w:val="hr-HR"/>
              </w:rPr>
              <w:t xml:space="preserve"> 2009. </w:t>
            </w:r>
            <w:r w:rsidRPr="002152BC">
              <w:rPr>
                <w:rFonts w:ascii="Arial Narrow" w:hAnsi="Arial Narrow"/>
                <w:lang w:val="hr-HR"/>
              </w:rPr>
              <w:t>godine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organizator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je</w:t>
            </w:r>
            <w:r w:rsidR="002152BC" w:rsidRPr="002152BC">
              <w:rPr>
                <w:rFonts w:ascii="Arial Narrow" w:hAnsi="Arial Narrow"/>
                <w:lang w:val="hr-HR"/>
              </w:rPr>
              <w:t xml:space="preserve"> 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Hrvatski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centar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za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ljudska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prava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Novi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2152BC">
              <w:rPr>
                <w:rFonts w:ascii="Arial Narrow" w:hAnsi="Arial Narrow"/>
                <w:lang w:val="hr-HR"/>
              </w:rPr>
              <w:t>Vinodolski</w:t>
            </w:r>
            <w:r w:rsidRPr="00FE7AD9">
              <w:rPr>
                <w:rFonts w:ascii="Arial Narrow" w:hAnsi="Arial Narrow"/>
                <w:lang w:val="hr-HR"/>
              </w:rPr>
              <w:t xml:space="preserve">. </w:t>
            </w:r>
            <w:r w:rsidRPr="007A0581">
              <w:rPr>
                <w:rFonts w:ascii="Arial Narrow" w:hAnsi="Arial Narrow"/>
                <w:lang w:val="hr-HR"/>
              </w:rPr>
              <w:t>Svake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godine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na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Ljetnoj</w:t>
            </w:r>
            <w:r w:rsidRPr="00FE7AD9">
              <w:rPr>
                <w:rFonts w:ascii="Arial Narrow" w:hAnsi="Arial Narrow"/>
                <w:lang w:val="hr-HR"/>
              </w:rPr>
              <w:t xml:space="preserve"> š</w:t>
            </w:r>
            <w:r w:rsidRPr="007A0581">
              <w:rPr>
                <w:rFonts w:ascii="Arial Narrow" w:hAnsi="Arial Narrow"/>
                <w:lang w:val="hr-HR"/>
              </w:rPr>
              <w:t>koli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sudjeluje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izme</w:t>
            </w:r>
            <w:r w:rsidRPr="00FE7AD9">
              <w:rPr>
                <w:rFonts w:ascii="Arial Narrow" w:hAnsi="Arial Narrow"/>
                <w:lang w:val="hr-HR"/>
              </w:rPr>
              <w:t>đ</w:t>
            </w:r>
            <w:r w:rsidRPr="007A0581">
              <w:rPr>
                <w:rFonts w:ascii="Arial Narrow" w:hAnsi="Arial Narrow"/>
                <w:lang w:val="hr-HR"/>
              </w:rPr>
              <w:t>u</w:t>
            </w:r>
            <w:r w:rsidRPr="00FE7AD9">
              <w:rPr>
                <w:rFonts w:ascii="Arial Narrow" w:hAnsi="Arial Narrow"/>
                <w:lang w:val="hr-HR"/>
              </w:rPr>
              <w:t xml:space="preserve"> 25 </w:t>
            </w:r>
            <w:r w:rsidRPr="007A0581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30 </w:t>
            </w:r>
            <w:r w:rsidRPr="007A0581">
              <w:rPr>
                <w:rFonts w:ascii="Arial Narrow" w:hAnsi="Arial Narrow"/>
                <w:lang w:val="hr-HR"/>
              </w:rPr>
              <w:t>studenata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Pravnih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fakulteta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Osijeku</w:t>
            </w:r>
            <w:r w:rsidRPr="00FE7AD9">
              <w:rPr>
                <w:rFonts w:ascii="Arial Narrow" w:hAnsi="Arial Narrow"/>
                <w:lang w:val="hr-HR"/>
              </w:rPr>
              <w:t xml:space="preserve">, </w:t>
            </w:r>
            <w:r w:rsidRPr="007A0581">
              <w:rPr>
                <w:rFonts w:ascii="Arial Narrow" w:hAnsi="Arial Narrow"/>
                <w:lang w:val="hr-HR"/>
              </w:rPr>
              <w:t>Splitu</w:t>
            </w:r>
            <w:r w:rsidRPr="00FE7AD9">
              <w:rPr>
                <w:rFonts w:ascii="Arial Narrow" w:hAnsi="Arial Narrow"/>
                <w:lang w:val="hr-HR"/>
              </w:rPr>
              <w:t xml:space="preserve">, </w:t>
            </w:r>
            <w:r w:rsidRPr="007A0581">
              <w:rPr>
                <w:rFonts w:ascii="Arial Narrow" w:hAnsi="Arial Narrow"/>
                <w:lang w:val="hr-HR"/>
              </w:rPr>
              <w:t>Rijeci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Zagebu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kao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Pravnog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fakulteta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Mostaru</w:t>
            </w:r>
            <w:r w:rsidRPr="00FE7AD9">
              <w:rPr>
                <w:rFonts w:ascii="Arial Narrow" w:hAnsi="Arial Narrow"/>
                <w:lang w:val="hr-HR"/>
              </w:rPr>
              <w:t xml:space="preserve"> (</w:t>
            </w:r>
            <w:r w:rsidRPr="007A0581">
              <w:rPr>
                <w:rFonts w:ascii="Arial Narrow" w:hAnsi="Arial Narrow"/>
                <w:lang w:val="hr-HR"/>
              </w:rPr>
              <w:t>Bosna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Hercegovina</w:t>
            </w:r>
            <w:r w:rsidRPr="00FE7AD9">
              <w:rPr>
                <w:rFonts w:ascii="Arial Narrow" w:hAnsi="Arial Narrow"/>
                <w:lang w:val="hr-HR"/>
              </w:rPr>
              <w:t xml:space="preserve">) </w:t>
            </w:r>
            <w:r w:rsidR="007A0581">
              <w:rPr>
                <w:rFonts w:ascii="Arial Narrow" w:hAnsi="Arial Narrow"/>
                <w:lang w:val="hr-HR"/>
              </w:rPr>
              <w:t xml:space="preserve">te Pravnog fakulteta u Podgorici (Crna Gora) </w:t>
            </w:r>
            <w:r w:rsidRPr="007A0581">
              <w:rPr>
                <w:rFonts w:ascii="Arial Narrow" w:hAnsi="Arial Narrow"/>
                <w:lang w:val="hr-HR"/>
              </w:rPr>
              <w:t>koji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izu</w:t>
            </w:r>
            <w:r w:rsidRPr="00FE7AD9">
              <w:rPr>
                <w:rFonts w:ascii="Arial Narrow" w:hAnsi="Arial Narrow"/>
                <w:lang w:val="hr-HR"/>
              </w:rPr>
              <w:t>č</w:t>
            </w:r>
            <w:r w:rsidRPr="007A0581">
              <w:rPr>
                <w:rFonts w:ascii="Arial Narrow" w:hAnsi="Arial Narrow"/>
                <w:lang w:val="hr-HR"/>
              </w:rPr>
              <w:t>avaju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jedan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od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najva</w:t>
            </w:r>
            <w:r w:rsidRPr="00FE7AD9">
              <w:rPr>
                <w:rFonts w:ascii="Arial Narrow" w:hAnsi="Arial Narrow"/>
                <w:lang w:val="hr-HR"/>
              </w:rPr>
              <w:t>ž</w:t>
            </w:r>
            <w:r w:rsidRPr="007A0581">
              <w:rPr>
                <w:rFonts w:ascii="Arial Narrow" w:hAnsi="Arial Narrow"/>
                <w:lang w:val="hr-HR"/>
              </w:rPr>
              <w:t>nijih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suvremenih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mehanizama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za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za</w:t>
            </w:r>
            <w:r w:rsidRPr="00FE7AD9">
              <w:rPr>
                <w:rFonts w:ascii="Arial Narrow" w:hAnsi="Arial Narrow"/>
                <w:lang w:val="hr-HR"/>
              </w:rPr>
              <w:t>š</w:t>
            </w:r>
            <w:r w:rsidRPr="007A0581">
              <w:rPr>
                <w:rFonts w:ascii="Arial Narrow" w:hAnsi="Arial Narrow"/>
                <w:lang w:val="hr-HR"/>
              </w:rPr>
              <w:t>titu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ljudskih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prava</w:t>
            </w:r>
            <w:r w:rsidRPr="00FE7AD9">
              <w:rPr>
                <w:rFonts w:ascii="Arial Narrow" w:hAnsi="Arial Narrow"/>
                <w:lang w:val="hr-HR"/>
              </w:rPr>
              <w:t xml:space="preserve">- </w:t>
            </w:r>
            <w:r w:rsidRPr="007A0581">
              <w:rPr>
                <w:rFonts w:ascii="Arial Narrow" w:hAnsi="Arial Narrow"/>
                <w:lang w:val="hr-HR"/>
              </w:rPr>
              <w:t>Europsku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konvenciju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za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za</w:t>
            </w:r>
            <w:r w:rsidRPr="00FE7AD9">
              <w:rPr>
                <w:rFonts w:ascii="Arial Narrow" w:hAnsi="Arial Narrow"/>
                <w:lang w:val="hr-HR"/>
              </w:rPr>
              <w:t>š</w:t>
            </w:r>
            <w:r w:rsidRPr="007A0581">
              <w:rPr>
                <w:rFonts w:ascii="Arial Narrow" w:hAnsi="Arial Narrow"/>
                <w:lang w:val="hr-HR"/>
              </w:rPr>
              <w:t>titu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ljudskih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prava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i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temeljnih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sloboda</w:t>
            </w:r>
            <w:r w:rsidRPr="00FE7AD9">
              <w:rPr>
                <w:rFonts w:ascii="Arial Narrow" w:hAnsi="Arial Narrow"/>
                <w:lang w:val="hr-HR"/>
              </w:rPr>
              <w:t>, č</w:t>
            </w:r>
            <w:r w:rsidRPr="007A0581">
              <w:rPr>
                <w:rFonts w:ascii="Arial Narrow" w:hAnsi="Arial Narrow"/>
                <w:lang w:val="hr-HR"/>
              </w:rPr>
              <w:t>ija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je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Hrvatska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ugovorna</w:t>
            </w:r>
            <w:r w:rsidRPr="00FE7AD9">
              <w:rPr>
                <w:rFonts w:ascii="Arial Narrow" w:hAnsi="Arial Narrow"/>
                <w:lang w:val="hr-HR"/>
              </w:rPr>
              <w:t xml:space="preserve"> </w:t>
            </w:r>
            <w:r w:rsidRPr="007A0581">
              <w:rPr>
                <w:rFonts w:ascii="Arial Narrow" w:hAnsi="Arial Narrow"/>
                <w:lang w:val="hr-HR"/>
              </w:rPr>
              <w:t>stranka</w:t>
            </w:r>
            <w:r w:rsidRPr="00FE7AD9">
              <w:rPr>
                <w:rFonts w:ascii="Arial Narrow" w:hAnsi="Arial Narrow"/>
                <w:lang w:val="hr-HR"/>
              </w:rPr>
              <w:t>.</w:t>
            </w:r>
          </w:p>
          <w:p w14:paraId="473B3409" w14:textId="77777777" w:rsidR="00244268" w:rsidRPr="003E0C75" w:rsidRDefault="00244268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4548111D" w14:textId="2576538E" w:rsidR="00244268" w:rsidRDefault="001F075D" w:rsidP="00244268">
            <w:pPr>
              <w:autoSpaceDE w:val="0"/>
              <w:autoSpaceDN w:val="0"/>
              <w:adjustRightInd w:val="0"/>
              <w:jc w:val="both"/>
              <w:rPr>
                <w:rFonts w:ascii="Arial Narrow" w:eastAsia="HelveticaNeueCE-Roman" w:hAnsi="Arial Narrow" w:cs="HelveticaNeueCE-Roman"/>
                <w:color w:val="231F20"/>
                <w:lang w:val="hr-HR"/>
              </w:rPr>
            </w:pPr>
            <w:r w:rsidRPr="003E0C75">
              <w:rPr>
                <w:rFonts w:ascii="Arial Narrow" w:hAnsi="Arial Narrow"/>
                <w:lang w:val="hr-HR"/>
              </w:rPr>
              <w:t>Od</w:t>
            </w:r>
            <w:r w:rsidRPr="00FE7AD9">
              <w:rPr>
                <w:rFonts w:ascii="Arial Narrow" w:hAnsi="Arial Narrow"/>
                <w:lang w:val="hr-HR"/>
              </w:rPr>
              <w:t xml:space="preserve"> 2009. godine akademski trener studenata Pravnog fakulteta u Rijeci koji sudjeluju na </w:t>
            </w:r>
            <w:r w:rsidRPr="00D63DBD">
              <w:rPr>
                <w:rFonts w:ascii="Arial Narrow" w:hAnsi="Arial Narrow"/>
                <w:b/>
                <w:lang w:val="hr-HR"/>
              </w:rPr>
              <w:t>Regionalnom Moot Court natjecanju iz ljudskih prava</w:t>
            </w:r>
            <w:r w:rsidRPr="00FE7AD9">
              <w:rPr>
                <w:rFonts w:ascii="Arial Narrow" w:hAnsi="Arial Narrow"/>
                <w:lang w:val="hr-HR"/>
              </w:rPr>
              <w:t xml:space="preserve">. Natjecanje organiziraju Mladi pravnici Srbije zajedno za organizacijom 'Civil Rights Defenders' iz Švedske.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Glavni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ciljevi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ovog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natjecanja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nau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č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iti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studente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sastavljanju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podnesaka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Europskom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sudu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za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ljudska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prava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Strasbourgu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,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ja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č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anje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analiti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č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kih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retori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č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kih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vje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š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tina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te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pravne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argumentacije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,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edukacija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o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europskom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humanitarnom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pravu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, č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iji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osnovni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izvori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Europska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konvencija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za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za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š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titu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ljudskih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prava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temeljnih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>sloboda</w:t>
            </w:r>
            <w:r w:rsidR="00244268" w:rsidRPr="00FE7AD9">
              <w:rPr>
                <w:rFonts w:ascii="Arial Narrow" w:eastAsia="HelveticaNeueCE-Roman" w:hAnsi="Arial Narrow" w:cs="HelveticaNeueCE-Italic"/>
                <w:i/>
                <w:iCs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pripadaju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ć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protokoli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,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od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posebne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va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ž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nosti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jest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upoznavanje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studenata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bogatom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praksom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tog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="00244268" w:rsidRPr="00F122DA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suda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. Studenti Pravnog fakulteta u Rijeci su 2009. godine osvojili 1. mjesto u ukupnom poretku dok su 2011. godine osvojili nagradu za najbolje pisane podneske</w:t>
            </w:r>
            <w:r w:rsidR="004F5918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, </w:t>
            </w:r>
            <w:r w:rsidR="00D63DBD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2013. godine 2. mjesto u ukupnom poretku</w:t>
            </w:r>
            <w:r w:rsidR="004F5918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, a 2014. godine 1. mjesto za najbolje pisane podneske</w:t>
            </w:r>
            <w:r w:rsidR="00244268" w:rsidRPr="00FE7AD9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.</w:t>
            </w:r>
          </w:p>
          <w:p w14:paraId="78C56930" w14:textId="77777777" w:rsidR="00D63DBD" w:rsidRDefault="00D63DBD" w:rsidP="00244268">
            <w:pPr>
              <w:autoSpaceDE w:val="0"/>
              <w:autoSpaceDN w:val="0"/>
              <w:adjustRightInd w:val="0"/>
              <w:jc w:val="both"/>
              <w:rPr>
                <w:rFonts w:ascii="Arial Narrow" w:eastAsia="HelveticaNeueCE-Roman" w:hAnsi="Arial Narrow" w:cs="HelveticaNeueCE-Roman"/>
                <w:color w:val="231F20"/>
                <w:lang w:val="hr-HR"/>
              </w:rPr>
            </w:pPr>
          </w:p>
          <w:p w14:paraId="4861469B" w14:textId="395DD1DB" w:rsidR="007A0581" w:rsidRDefault="007A0581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2013. </w:t>
            </w:r>
            <w:r w:rsidR="00AD30D0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godine</w:t>
            </w:r>
            <w:r w:rsidR="00736E27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>-</w:t>
            </w:r>
            <w:r w:rsidR="00AD30D0">
              <w:rPr>
                <w:rFonts w:ascii="Arial Narrow" w:eastAsia="HelveticaNeueCE-Roman" w:hAnsi="Arial Narrow" w:cs="HelveticaNeueCE-Roman"/>
                <w:color w:val="231F20"/>
                <w:lang w:val="hr-HR"/>
              </w:rPr>
              <w:t xml:space="preserve"> </w:t>
            </w:r>
            <w:r w:rsidRPr="00FE7AD9">
              <w:rPr>
                <w:rFonts w:ascii="Arial Narrow" w:hAnsi="Arial Narrow"/>
                <w:lang w:val="hr-HR"/>
              </w:rPr>
              <w:t xml:space="preserve">akademski trener studenata Pravnog fakulteta u Rijeci koji sudjeluju na </w:t>
            </w:r>
            <w:r w:rsidRPr="00D63DBD">
              <w:rPr>
                <w:rFonts w:ascii="Arial Narrow" w:hAnsi="Arial Narrow"/>
                <w:b/>
                <w:lang w:val="hr-HR"/>
              </w:rPr>
              <w:t>Međunarodnom Moot Court natjecanju iz ljudskih prava</w:t>
            </w:r>
            <w:r w:rsidRPr="00FE7AD9">
              <w:rPr>
                <w:rFonts w:ascii="Arial Narrow" w:hAnsi="Arial Narrow"/>
                <w:lang w:val="hr-HR"/>
              </w:rPr>
              <w:t>. Natjecanje organiziraju</w:t>
            </w:r>
            <w:r>
              <w:rPr>
                <w:rFonts w:ascii="Arial Narrow" w:hAnsi="Arial Narrow"/>
                <w:lang w:val="hr-HR"/>
              </w:rPr>
              <w:t xml:space="preserve"> Vijeće Europe i ELSA.</w:t>
            </w:r>
          </w:p>
          <w:p w14:paraId="56DE7F00" w14:textId="77777777" w:rsidR="00AD30D0" w:rsidRDefault="00AD30D0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30BB02E9" w14:textId="77777777" w:rsidR="00AD30D0" w:rsidRDefault="00AD30D0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Od ožujka 2014. </w:t>
            </w:r>
            <w:r w:rsidR="00A24484">
              <w:rPr>
                <w:rFonts w:ascii="Arial Narrow" w:hAnsi="Arial Narrow"/>
                <w:lang w:val="hr-HR"/>
              </w:rPr>
              <w:t xml:space="preserve">do studenog 2017. </w:t>
            </w:r>
            <w:r>
              <w:rPr>
                <w:rFonts w:ascii="Arial Narrow" w:hAnsi="Arial Narrow"/>
                <w:lang w:val="hr-HR"/>
              </w:rPr>
              <w:t xml:space="preserve">godine član sam </w:t>
            </w:r>
            <w:r w:rsidRPr="00AD30D0">
              <w:rPr>
                <w:rFonts w:ascii="Arial Narrow" w:hAnsi="Arial Narrow"/>
                <w:b/>
                <w:lang w:val="hr-HR"/>
              </w:rPr>
              <w:t>Hrvatskog helsinškog odbora</w:t>
            </w:r>
            <w:r>
              <w:rPr>
                <w:rFonts w:ascii="Arial Narrow" w:hAnsi="Arial Narrow"/>
                <w:lang w:val="hr-HR"/>
              </w:rPr>
              <w:t xml:space="preserve"> za ljudska prava.</w:t>
            </w:r>
          </w:p>
          <w:p w14:paraId="116B6B4E" w14:textId="77777777" w:rsidR="008E42C3" w:rsidRDefault="008E42C3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61004DD3" w14:textId="77777777" w:rsidR="008E42C3" w:rsidRDefault="008E42C3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 Pravnom fakultetu u Rijeci sam član Međunarodnog povjerenstva i Povjerenstva za izdavačku djelatnost.</w:t>
            </w:r>
          </w:p>
          <w:p w14:paraId="63B68439" w14:textId="77777777" w:rsidR="00CF75C1" w:rsidRDefault="00CF75C1" w:rsidP="002442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6BFB601D" w14:textId="77777777" w:rsidR="001F075D" w:rsidRPr="00154199" w:rsidRDefault="00CF75C1" w:rsidP="009476C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Članica SEELS projekta „Reflecting ethnic 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heterogenity and tolerance towards national minorities in legal education in South East Europe and Germany“ (2017.).</w:t>
            </w:r>
            <w:r w:rsidR="009476C9" w:rsidRPr="00154199">
              <w:rPr>
                <w:rFonts w:ascii="Arial Narrow" w:eastAsia="HelveticaNeueCE-Roman" w:hAnsi="Arial Narrow" w:cs="HelveticaNeueCE-Roman"/>
                <w:color w:val="000000" w:themeColor="text1"/>
                <w:lang w:val="hr-HR"/>
              </w:rPr>
              <w:t xml:space="preserve"> U rujnu 2017. sam u sklopu navedenog projekta održala predavanje na temu „National minorities in the case-law of the ECtHR“.</w:t>
            </w:r>
            <w:r w:rsidR="001F075D" w:rsidRPr="00154199">
              <w:rPr>
                <w:rFonts w:ascii="Garamond" w:hAnsi="Garamond"/>
                <w:color w:val="000000" w:themeColor="text1"/>
                <w:sz w:val="28"/>
                <w:szCs w:val="28"/>
                <w:lang w:val="hr-HR"/>
              </w:rPr>
              <w:t xml:space="preserve"> </w:t>
            </w:r>
          </w:p>
          <w:p w14:paraId="25A31779" w14:textId="77777777" w:rsidR="00BC0C20" w:rsidRDefault="00BC0C20" w:rsidP="009476C9">
            <w:pPr>
              <w:autoSpaceDE w:val="0"/>
              <w:autoSpaceDN w:val="0"/>
              <w:adjustRightInd w:val="0"/>
              <w:jc w:val="both"/>
              <w:rPr>
                <w:rFonts w:ascii="Arial Narrow" w:eastAsia="HelveticaNeueCE-Roman" w:hAnsi="Arial Narrow" w:cs="HelveticaNeueCE-Roman"/>
                <w:color w:val="231F20"/>
                <w:lang w:val="hr-HR"/>
              </w:rPr>
            </w:pPr>
          </w:p>
          <w:p w14:paraId="7CC835D3" w14:textId="22F8D6A3" w:rsidR="00D93CF3" w:rsidRDefault="00D93CF3" w:rsidP="00D93CF3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bCs/>
                <w:i/>
                <w:lang w:val="hr-HR"/>
              </w:rPr>
            </w:pPr>
            <w:r w:rsidRPr="0015614D">
              <w:rPr>
                <w:rFonts w:ascii="Arial Narrow" w:hAnsi="Arial Narrow"/>
                <w:bCs/>
                <w:u w:val="single"/>
                <w:lang w:val="hr-HR"/>
              </w:rPr>
              <w:t>Travanj 2016.</w:t>
            </w:r>
            <w:r w:rsidRPr="0015614D">
              <w:rPr>
                <w:rFonts w:ascii="Arial Narrow" w:hAnsi="Arial Narrow"/>
                <w:bCs/>
                <w:lang w:val="hr-HR"/>
              </w:rPr>
              <w:t xml:space="preserve">- Festival znanosti, Rijeka, predavanje na temu </w:t>
            </w:r>
            <w:r w:rsidRPr="0015614D">
              <w:rPr>
                <w:rFonts w:ascii="Arial Narrow" w:hAnsi="Arial Narrow"/>
                <w:bCs/>
                <w:i/>
                <w:lang w:val="hr-HR"/>
              </w:rPr>
              <w:t>Prava o</w:t>
            </w:r>
            <w:r w:rsidRPr="0015614D">
              <w:rPr>
                <w:rFonts w:ascii="Arial" w:hAnsi="Arial" w:cs="Arial"/>
                <w:bCs/>
                <w:i/>
                <w:lang w:val="hr-HR"/>
              </w:rPr>
              <w:t>č</w:t>
            </w:r>
            <w:r w:rsidRPr="0015614D">
              <w:rPr>
                <w:rFonts w:ascii="Arial Narrow" w:hAnsi="Arial Narrow"/>
                <w:bCs/>
                <w:i/>
                <w:lang w:val="hr-HR"/>
              </w:rPr>
              <w:t xml:space="preserve">eva na obiteljski </w:t>
            </w:r>
            <w:r w:rsidRPr="0015614D">
              <w:rPr>
                <w:rFonts w:ascii="Arial" w:hAnsi="Arial" w:cs="Arial"/>
                <w:bCs/>
                <w:i/>
                <w:lang w:val="hr-HR"/>
              </w:rPr>
              <w:t>ž</w:t>
            </w:r>
            <w:r w:rsidRPr="0015614D">
              <w:rPr>
                <w:rFonts w:ascii="Arial Narrow" w:hAnsi="Arial Narrow"/>
                <w:bCs/>
                <w:i/>
                <w:lang w:val="hr-HR"/>
              </w:rPr>
              <w:t>ivot pred Europskim sudom za ljudska prava (s posebnim osvrtom na presude u odnosu na Republiku Hrvatsku)</w:t>
            </w:r>
          </w:p>
          <w:p w14:paraId="3F4F0308" w14:textId="65370FD0" w:rsidR="00762DC9" w:rsidRPr="00762DC9" w:rsidRDefault="00762DC9" w:rsidP="00D93CF3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 xml:space="preserve">Listopad 2016.- </w:t>
            </w:r>
            <w:r>
              <w:rPr>
                <w:rFonts w:ascii="Arial Narrow" w:hAnsi="Arial Narrow"/>
                <w:lang w:val="hr-HR"/>
              </w:rPr>
              <w:t xml:space="preserve">Sudjelovanje na seminaru </w:t>
            </w:r>
            <w:r>
              <w:rPr>
                <w:rFonts w:ascii="Arial Narrow" w:hAnsi="Arial Narrow"/>
                <w:b/>
                <w:i/>
                <w:lang w:val="hr-HR"/>
              </w:rPr>
              <w:t>Mentoriranje doktorskih studenata</w:t>
            </w:r>
            <w:r>
              <w:rPr>
                <w:rFonts w:ascii="Arial Narrow" w:hAnsi="Arial Narrow"/>
                <w:lang w:val="hr-HR"/>
              </w:rPr>
              <w:t xml:space="preserve"> na Filozofskom fakultetu u Rijeci</w:t>
            </w:r>
          </w:p>
          <w:p w14:paraId="2108F460" w14:textId="0EC37159" w:rsidR="0018382B" w:rsidRPr="0018382B" w:rsidRDefault="0018382B" w:rsidP="00BC0C20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6A1F11">
              <w:rPr>
                <w:rFonts w:ascii="Arial Narrow" w:hAnsi="Arial Narrow" w:cs="Tahoma"/>
                <w:u w:val="single"/>
                <w:lang w:val="hr-HR"/>
              </w:rPr>
              <w:t>Prosinac 201</w:t>
            </w:r>
            <w:r>
              <w:rPr>
                <w:rFonts w:ascii="Arial Narrow" w:hAnsi="Arial Narrow" w:cs="Tahoma"/>
                <w:u w:val="single"/>
                <w:lang w:val="hr-HR"/>
              </w:rPr>
              <w:t>7</w:t>
            </w:r>
            <w:r w:rsidRPr="006A1F11">
              <w:rPr>
                <w:rFonts w:ascii="Arial Narrow" w:hAnsi="Arial Narrow" w:cs="Tahoma"/>
                <w:u w:val="single"/>
                <w:lang w:val="hr-HR"/>
              </w:rPr>
              <w:t>./ siječanj 201</w:t>
            </w:r>
            <w:r>
              <w:rPr>
                <w:rFonts w:ascii="Arial Narrow" w:hAnsi="Arial Narrow" w:cs="Tahoma"/>
                <w:u w:val="single"/>
                <w:lang w:val="hr-HR"/>
              </w:rPr>
              <w:t>8</w:t>
            </w:r>
            <w:r w:rsidRPr="006A1F11">
              <w:rPr>
                <w:rFonts w:ascii="Arial Narrow" w:hAnsi="Arial Narrow" w:cs="Tahoma"/>
                <w:u w:val="single"/>
                <w:lang w:val="hr-HR"/>
              </w:rPr>
              <w:t>.</w:t>
            </w:r>
            <w:r w:rsidRPr="006A1F11">
              <w:rPr>
                <w:rFonts w:ascii="Arial Narrow" w:hAnsi="Arial Narrow" w:cs="Tahoma"/>
                <w:lang w:val="hr-HR"/>
              </w:rPr>
              <w:t xml:space="preserve"> autorica i mentorica e-tečaj</w:t>
            </w:r>
            <w:r w:rsidR="001401A7">
              <w:rPr>
                <w:rFonts w:ascii="Arial Narrow" w:hAnsi="Arial Narrow" w:cs="Tahoma"/>
                <w:lang w:val="hr-HR"/>
              </w:rPr>
              <w:t>a</w:t>
            </w:r>
            <w:r w:rsidRPr="006A1F11">
              <w:rPr>
                <w:rFonts w:ascii="Arial Narrow" w:hAnsi="Arial Narrow" w:cs="Tahoma"/>
                <w:lang w:val="hr-HR"/>
              </w:rPr>
              <w:t xml:space="preserve"> „Europska konvencija za zaštitu ljudskih prava i temeljnih sloboda - Pravo na dom“ koji provodi Pravosudna akademija (sa doc.dr.sc. Gabrijelom Mihelčić)</w:t>
            </w:r>
          </w:p>
          <w:p w14:paraId="57335EE4" w14:textId="2373802D" w:rsidR="00762DC9" w:rsidRPr="00762DC9" w:rsidRDefault="00762DC9" w:rsidP="00BC0C20">
            <w:pPr>
              <w:spacing w:after="100" w:afterAutospacing="1"/>
              <w:jc w:val="both"/>
              <w:rPr>
                <w:rFonts w:ascii="Arial Narrow" w:hAnsi="Arial Narrow" w:cs="Tahoma"/>
                <w:i/>
                <w:lang w:val="hr-HR"/>
              </w:rPr>
            </w:pPr>
            <w:r w:rsidRPr="00762DC9">
              <w:rPr>
                <w:rFonts w:ascii="Arial Narrow" w:hAnsi="Arial Narrow" w:cs="Tahoma"/>
                <w:u w:val="single"/>
                <w:lang w:val="hr-HR"/>
              </w:rPr>
              <w:t>Veljača 2020</w:t>
            </w:r>
            <w:r>
              <w:rPr>
                <w:rFonts w:ascii="Arial Narrow" w:hAnsi="Arial Narrow" w:cs="Tahoma"/>
                <w:lang w:val="hr-HR"/>
              </w:rPr>
              <w:t xml:space="preserve">.- Sudjelovanje na radionici „Nastava usmjerena na studente: planiranje, poučavanje i vrednovanje na studijima prava“ održanoj u okviru projekta </w:t>
            </w:r>
            <w:r>
              <w:rPr>
                <w:rFonts w:ascii="Arial Narrow" w:hAnsi="Arial Narrow" w:cs="Tahoma"/>
                <w:i/>
                <w:lang w:val="hr-HR"/>
              </w:rPr>
              <w:t>Providentia Studiorum Iuris</w:t>
            </w:r>
          </w:p>
          <w:p w14:paraId="6C634F4D" w14:textId="77777777" w:rsidR="00F20389" w:rsidRPr="003E0C75" w:rsidRDefault="00F20389" w:rsidP="00BC0C20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hr-HR"/>
              </w:rPr>
            </w:pPr>
            <w:r w:rsidRPr="0043686C">
              <w:rPr>
                <w:rFonts w:ascii="Arial Narrow" w:hAnsi="Arial Narrow" w:cs="Tahoma"/>
                <w:u w:val="single"/>
                <w:lang w:val="hr-HR"/>
              </w:rPr>
              <w:t>Studeni 2020</w:t>
            </w:r>
            <w:r>
              <w:rPr>
                <w:rFonts w:ascii="Arial Narrow" w:hAnsi="Arial Narrow" w:cs="Tahoma"/>
                <w:lang w:val="hr-HR"/>
              </w:rPr>
              <w:t xml:space="preserve">.- online skup o Zakonu o zaštiti prijavitelja nepravilnosti, izlaganje na temu </w:t>
            </w:r>
            <w:r w:rsidRPr="003E0C75">
              <w:rPr>
                <w:rFonts w:ascii="Arial Narrow" w:hAnsi="Arial Narrow" w:cs="Tahoma"/>
                <w:lang w:val="hr-HR"/>
              </w:rPr>
              <w:t>“Praksa ESLJP u odnosu na zvi</w:t>
            </w:r>
            <w:r>
              <w:rPr>
                <w:rFonts w:ascii="Arial Narrow" w:hAnsi="Arial Narrow" w:cs="Tahoma"/>
                <w:lang w:val="hr-HR"/>
              </w:rPr>
              <w:t>ždače</w:t>
            </w:r>
            <w:r w:rsidRPr="003E0C75">
              <w:rPr>
                <w:rFonts w:ascii="Arial" w:hAnsi="Arial" w:cs="Arial"/>
                <w:color w:val="000000" w:themeColor="text1"/>
                <w:shd w:val="clear" w:color="auto" w:fill="FFFFFF"/>
                <w:lang w:val="hr-HR"/>
              </w:rPr>
              <w:t>”</w:t>
            </w:r>
          </w:p>
          <w:p w14:paraId="38E6341C" w14:textId="77777777" w:rsidR="00F20389" w:rsidRDefault="00F20389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>
              <w:rPr>
                <w:rFonts w:ascii="Arial Narrow" w:hAnsi="Arial Narrow" w:cs="Tahoma"/>
                <w:lang w:val="hr-HR"/>
              </w:rPr>
              <w:t xml:space="preserve">Članica projekta </w:t>
            </w:r>
            <w:r w:rsidRPr="0043686C">
              <w:rPr>
                <w:rFonts w:ascii="Arial Narrow" w:hAnsi="Arial Narrow" w:cs="Tahoma"/>
                <w:i/>
                <w:lang w:val="hr-HR"/>
              </w:rPr>
              <w:t>Providentia Studiorum Iuris</w:t>
            </w:r>
            <w:r>
              <w:rPr>
                <w:rFonts w:ascii="Arial Narrow" w:hAnsi="Arial Narrow" w:cs="Tahoma"/>
                <w:lang w:val="hr-HR"/>
              </w:rPr>
              <w:t xml:space="preserve"> čiji je nositelj Pravni fakultet u Rijeci (trajanje projekta </w:t>
            </w:r>
            <w:r w:rsidRPr="0043686C">
              <w:rPr>
                <w:rFonts w:ascii="Arial Narrow" w:hAnsi="Arial Narrow" w:cs="Tahoma"/>
                <w:u w:val="single"/>
                <w:lang w:val="hr-HR"/>
              </w:rPr>
              <w:t>ožujak 2019.- ožujak 2022.</w:t>
            </w:r>
            <w:r>
              <w:rPr>
                <w:rFonts w:ascii="Arial Narrow" w:hAnsi="Arial Narrow" w:cs="Tahoma"/>
                <w:lang w:val="hr-HR"/>
              </w:rPr>
              <w:t>)</w:t>
            </w:r>
          </w:p>
          <w:p w14:paraId="7269E8D1" w14:textId="77777777" w:rsidR="00F20389" w:rsidRDefault="0043686C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43686C">
              <w:rPr>
                <w:rFonts w:ascii="Arial Narrow" w:hAnsi="Arial Narrow" w:cs="Tahoma"/>
                <w:u w:val="single"/>
                <w:lang w:val="hr-HR"/>
              </w:rPr>
              <w:t xml:space="preserve">Od prosinca 2020. </w:t>
            </w:r>
            <w:r w:rsidR="00F20389">
              <w:rPr>
                <w:rFonts w:ascii="Arial Narrow" w:hAnsi="Arial Narrow" w:cs="Tahoma"/>
                <w:lang w:val="hr-HR"/>
              </w:rPr>
              <w:t xml:space="preserve">Članica SEELS projekta </w:t>
            </w:r>
            <w:r w:rsidR="00F20389">
              <w:rPr>
                <w:rFonts w:ascii="Arial Narrow" w:hAnsi="Arial Narrow" w:cs="Tahoma"/>
              </w:rPr>
              <w:t>“</w:t>
            </w:r>
            <w:r w:rsidR="00F20389">
              <w:rPr>
                <w:rFonts w:ascii="Arial Narrow" w:hAnsi="Arial Narrow" w:cs="Tahoma"/>
                <w:lang w:val="hr-HR"/>
              </w:rPr>
              <w:t>Modernizing Legal Education in European Law“.</w:t>
            </w:r>
          </w:p>
          <w:p w14:paraId="6415812D" w14:textId="77777777" w:rsidR="005835C2" w:rsidRDefault="005835C2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43686C">
              <w:rPr>
                <w:rFonts w:ascii="Arial Narrow" w:hAnsi="Arial Narrow" w:cs="Tahoma"/>
                <w:u w:val="single"/>
                <w:lang w:val="hr-HR"/>
              </w:rPr>
              <w:t>Ožujak 202</w:t>
            </w:r>
            <w:r w:rsidR="0043686C" w:rsidRPr="0043686C">
              <w:rPr>
                <w:rFonts w:ascii="Arial Narrow" w:hAnsi="Arial Narrow" w:cs="Tahoma"/>
                <w:u w:val="single"/>
                <w:lang w:val="hr-HR"/>
              </w:rPr>
              <w:t>1</w:t>
            </w:r>
            <w:r>
              <w:rPr>
                <w:rFonts w:ascii="Arial Narrow" w:hAnsi="Arial Narrow" w:cs="Tahoma"/>
                <w:lang w:val="hr-HR"/>
              </w:rPr>
              <w:t>.- članica Stručnog povjerenstva za provođenje reakreditacije Visoke policijske škole u Zagrebu</w:t>
            </w:r>
          </w:p>
          <w:p w14:paraId="280980E1" w14:textId="6EFEDBB2" w:rsidR="0043686C" w:rsidRDefault="0043686C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43686C">
              <w:rPr>
                <w:rFonts w:ascii="Arial Narrow" w:hAnsi="Arial Narrow" w:cs="Tahoma"/>
                <w:u w:val="single"/>
                <w:lang w:val="hr-HR"/>
              </w:rPr>
              <w:t>Od ožujka 2021</w:t>
            </w:r>
            <w:r>
              <w:rPr>
                <w:rFonts w:ascii="Arial Narrow" w:hAnsi="Arial Narrow" w:cs="Tahoma"/>
                <w:lang w:val="hr-HR"/>
              </w:rPr>
              <w:t>.- članica suradnica Hrvatske akademije pravnih znanosti</w:t>
            </w:r>
          </w:p>
          <w:p w14:paraId="423F3DF7" w14:textId="7699DF6A" w:rsidR="000B6E46" w:rsidRDefault="000B6E46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0B6E46">
              <w:rPr>
                <w:rFonts w:ascii="Arial Narrow" w:hAnsi="Arial Narrow" w:cs="Tahoma"/>
                <w:u w:val="single"/>
                <w:lang w:val="hr-HR"/>
              </w:rPr>
              <w:t xml:space="preserve">Od </w:t>
            </w:r>
            <w:r w:rsidR="00762DC9">
              <w:rPr>
                <w:rFonts w:ascii="Arial Narrow" w:hAnsi="Arial Narrow" w:cs="Tahoma"/>
                <w:u w:val="single"/>
                <w:lang w:val="hr-HR"/>
              </w:rPr>
              <w:t xml:space="preserve">lipnja </w:t>
            </w:r>
            <w:r w:rsidRPr="000B6E46">
              <w:rPr>
                <w:rFonts w:ascii="Arial Narrow" w:hAnsi="Arial Narrow" w:cs="Tahoma"/>
                <w:u w:val="single"/>
                <w:lang w:val="hr-HR"/>
              </w:rPr>
              <w:t>2021.</w:t>
            </w:r>
            <w:r>
              <w:rPr>
                <w:rFonts w:ascii="Arial Narrow" w:hAnsi="Arial Narrow" w:cs="Tahoma"/>
                <w:lang w:val="hr-HR"/>
              </w:rPr>
              <w:t>- izvršna urednica Zbornika Pravnog fakulteta u Rijeci</w:t>
            </w:r>
          </w:p>
          <w:p w14:paraId="081CEA96" w14:textId="2B652987" w:rsidR="00736E27" w:rsidRDefault="00736E27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736E27">
              <w:rPr>
                <w:rFonts w:ascii="Arial Narrow" w:hAnsi="Arial Narrow" w:cs="Tahoma"/>
                <w:u w:val="single"/>
                <w:lang w:val="hr-HR"/>
              </w:rPr>
              <w:t>Listopad 2021.</w:t>
            </w:r>
            <w:r>
              <w:rPr>
                <w:rFonts w:ascii="Arial Narrow" w:hAnsi="Arial Narrow" w:cs="Tahoma"/>
                <w:lang w:val="hr-HR"/>
              </w:rPr>
              <w:t xml:space="preserve">- sudjelovanje na online radionici </w:t>
            </w:r>
            <w:r w:rsidRPr="00736E27">
              <w:rPr>
                <w:rFonts w:ascii="Arial Narrow" w:hAnsi="Arial Narrow" w:cs="Tahoma"/>
                <w:lang w:val="hr-HR"/>
              </w:rPr>
              <w:t>Freedom of expression of legal professionals: Facing the Rule of Law Challenges in Europe”</w:t>
            </w:r>
            <w:r>
              <w:rPr>
                <w:rFonts w:ascii="Arial Narrow" w:hAnsi="Arial Narrow" w:cs="Tahoma"/>
                <w:lang w:val="hr-HR"/>
              </w:rPr>
              <w:t xml:space="preserve"> u organizaciji Pravnog fakulteta u Ljubljani </w:t>
            </w:r>
          </w:p>
          <w:p w14:paraId="0FA1EFF0" w14:textId="7AE01B26" w:rsidR="00F20389" w:rsidRPr="001401A7" w:rsidRDefault="00736E27" w:rsidP="00F20389">
            <w:pPr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736E27">
              <w:rPr>
                <w:rFonts w:ascii="Arial Narrow" w:hAnsi="Arial Narrow" w:cs="Tahoma"/>
                <w:u w:val="single"/>
                <w:lang w:val="hr-HR"/>
              </w:rPr>
              <w:t>Studeni 2021</w:t>
            </w:r>
            <w:r>
              <w:rPr>
                <w:rFonts w:ascii="Arial Narrow" w:hAnsi="Arial Narrow" w:cs="Tahoma"/>
                <w:lang w:val="hr-HR"/>
              </w:rPr>
              <w:t xml:space="preserve">.- sudjelovanje kao izlagač na Panel raspravi povodom obilježavanja 25 godina članstva Republike Hrvatske u Vijeću Europe na temu </w:t>
            </w:r>
            <w:r w:rsidRPr="00736E27">
              <w:rPr>
                <w:rFonts w:ascii="Arial Narrow" w:hAnsi="Arial Narrow" w:cs="Tahoma"/>
                <w:i/>
                <w:lang w:val="hr-HR"/>
              </w:rPr>
              <w:t>How close are we to the European values</w:t>
            </w:r>
            <w:r>
              <w:rPr>
                <w:rFonts w:ascii="Arial Narrow" w:hAnsi="Arial Narrow" w:cs="Tahoma"/>
                <w:lang w:val="hr-HR"/>
              </w:rPr>
              <w:t xml:space="preserve"> u organizaciji Pravnog fakulteta u Rijeci</w:t>
            </w:r>
          </w:p>
          <w:p w14:paraId="527E8681" w14:textId="77777777" w:rsidR="00BC0C20" w:rsidRPr="009476C9" w:rsidRDefault="00BC0C20" w:rsidP="009476C9">
            <w:pPr>
              <w:autoSpaceDE w:val="0"/>
              <w:autoSpaceDN w:val="0"/>
              <w:adjustRightInd w:val="0"/>
              <w:jc w:val="both"/>
              <w:rPr>
                <w:rFonts w:ascii="Arial Narrow" w:eastAsia="HelveticaNeueCE-Roman" w:hAnsi="Arial Narrow" w:cs="HelveticaNeueCE-Roman"/>
                <w:color w:val="231F20"/>
                <w:lang w:val="hr-HR"/>
              </w:rPr>
            </w:pPr>
          </w:p>
        </w:tc>
      </w:tr>
    </w:tbl>
    <w:p w14:paraId="551D77D9" w14:textId="77777777" w:rsidR="00A253D0" w:rsidRPr="005A56CE" w:rsidRDefault="00A253D0">
      <w:pPr>
        <w:rPr>
          <w:rFonts w:ascii="Arial Narrow" w:hAnsi="Arial Narrow"/>
          <w:lang w:val="hr-HR"/>
        </w:rPr>
      </w:pPr>
    </w:p>
    <w:tbl>
      <w:tblPr>
        <w:tblW w:w="10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0072"/>
      </w:tblGrid>
      <w:tr w:rsidR="00A253D0" w:rsidRPr="005A56CE" w14:paraId="5E0ED63C" w14:textId="77777777" w:rsidTr="00BB45D7">
        <w:trPr>
          <w:trHeight w:val="17882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B9207" w14:textId="77777777" w:rsidR="002152BC" w:rsidRDefault="002152BC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136DFA5A" w14:textId="77777777" w:rsidR="00A253D0" w:rsidRPr="005A56CE" w:rsidRDefault="00A253D0">
            <w:pPr>
              <w:jc w:val="right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012" w14:textId="77777777" w:rsidR="00D63DBD" w:rsidRPr="00635C45" w:rsidRDefault="00243ABA" w:rsidP="00635C45">
            <w:pPr>
              <w:spacing w:after="100" w:afterAutospacing="1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Sudjelo</w:t>
            </w:r>
            <w:r w:rsidR="00244268" w:rsidRPr="00635C45">
              <w:rPr>
                <w:rFonts w:ascii="Arial Narrow" w:hAnsi="Arial Narrow"/>
                <w:b/>
                <w:lang w:val="hr-HR"/>
              </w:rPr>
              <w:t>vanje</w:t>
            </w:r>
            <w:r w:rsidR="008076BC" w:rsidRPr="00635C45">
              <w:rPr>
                <w:rFonts w:ascii="Arial Narrow" w:hAnsi="Arial Narrow"/>
                <w:b/>
                <w:lang w:val="hr-HR"/>
              </w:rPr>
              <w:t xml:space="preserve"> i izlaganje radova</w:t>
            </w:r>
            <w:r w:rsidR="00244268" w:rsidRPr="00635C45">
              <w:rPr>
                <w:rFonts w:ascii="Arial Narrow" w:hAnsi="Arial Narrow"/>
                <w:b/>
                <w:lang w:val="hr-HR"/>
              </w:rPr>
              <w:t xml:space="preserve"> na konferencijama</w:t>
            </w:r>
            <w:r w:rsidR="00635C45" w:rsidRPr="00635C45">
              <w:rPr>
                <w:rFonts w:ascii="Arial Narrow" w:hAnsi="Arial Narrow"/>
                <w:b/>
                <w:lang w:val="hr-HR"/>
              </w:rPr>
              <w:t xml:space="preserve"> i </w:t>
            </w:r>
            <w:r w:rsidR="00D93CF3" w:rsidRPr="00635C45">
              <w:rPr>
                <w:rFonts w:ascii="Arial Narrow" w:hAnsi="Arial Narrow"/>
                <w:b/>
                <w:lang w:val="hr-HR"/>
              </w:rPr>
              <w:t>znanstvenim</w:t>
            </w:r>
            <w:r w:rsidR="00635C45" w:rsidRPr="00635C45">
              <w:rPr>
                <w:rFonts w:ascii="Arial Narrow" w:hAnsi="Arial Narrow"/>
                <w:b/>
                <w:lang w:val="hr-HR"/>
              </w:rPr>
              <w:t xml:space="preserve"> skupovima</w:t>
            </w:r>
            <w:r w:rsidR="00244268" w:rsidRPr="00635C45">
              <w:rPr>
                <w:rFonts w:ascii="Arial Narrow" w:hAnsi="Arial Narrow"/>
                <w:b/>
                <w:lang w:val="hr-HR"/>
              </w:rPr>
              <w:t>:</w:t>
            </w:r>
          </w:p>
          <w:p w14:paraId="4F51A747" w14:textId="77777777" w:rsidR="00F20389" w:rsidRPr="00BC0C20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i/>
                <w:lang w:val="hr-HR"/>
              </w:rPr>
            </w:pPr>
            <w:r w:rsidRPr="00F20389">
              <w:rPr>
                <w:rFonts w:ascii="Arial Narrow" w:hAnsi="Arial Narrow"/>
                <w:u w:val="single"/>
                <w:lang w:val="hr-HR"/>
              </w:rPr>
              <w:t>Studeni 2020</w:t>
            </w:r>
            <w:r>
              <w:rPr>
                <w:rFonts w:ascii="Arial Narrow" w:hAnsi="Arial Narrow"/>
                <w:lang w:val="hr-HR"/>
              </w:rPr>
              <w:t xml:space="preserve">- XXVI. </w:t>
            </w:r>
            <w:r w:rsidRPr="00F73826">
              <w:rPr>
                <w:rFonts w:ascii="Arial Narrow" w:hAnsi="Arial Narrow"/>
                <w:lang w:val="hr-HR"/>
              </w:rPr>
              <w:t>Savjetovanje pravnika “Petar Simonetti (Vlasništvo – Obveze – Postupak)”, izlaganje na temu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3E0C75">
              <w:rPr>
                <w:rFonts w:ascii="Arial Narrow" w:hAnsi="Arial Narrow"/>
                <w:i/>
                <w:lang w:val="hr-HR"/>
              </w:rPr>
              <w:t>Od predmeta Mccann do predmeta F.J.M. - razmjernost i pravo na poštovanje doma kod prisilnog namirenja stvarnopravno osiguranih tra</w:t>
            </w:r>
            <w:r w:rsidRPr="003E0C75">
              <w:rPr>
                <w:rFonts w:ascii="Arial" w:hAnsi="Arial" w:cs="Arial"/>
                <w:i/>
                <w:lang w:val="hr-HR"/>
              </w:rPr>
              <w:t>ž</w:t>
            </w:r>
            <w:r w:rsidRPr="003E0C75">
              <w:rPr>
                <w:rFonts w:ascii="Arial Narrow" w:hAnsi="Arial Narrow"/>
                <w:i/>
                <w:lang w:val="hr-HR"/>
              </w:rPr>
              <w:t>bina iz nekretnine</w:t>
            </w:r>
          </w:p>
          <w:p w14:paraId="0A8B28A3" w14:textId="77777777" w:rsidR="00F20389" w:rsidRPr="00F20389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bCs/>
                <w:lang w:val="hr-HR"/>
              </w:rPr>
            </w:pPr>
            <w:r w:rsidRPr="00F20389">
              <w:rPr>
                <w:rFonts w:ascii="Arial Narrow" w:hAnsi="Arial Narrow"/>
                <w:u w:val="single"/>
                <w:lang w:val="hr-HR"/>
              </w:rPr>
              <w:t>Listopad 2020</w:t>
            </w:r>
            <w:r w:rsidRPr="00F20389">
              <w:rPr>
                <w:rFonts w:ascii="Arial Narrow" w:hAnsi="Arial Narrow"/>
                <w:lang w:val="hr-HR"/>
              </w:rPr>
              <w:t xml:space="preserve">- sudjelovanje na </w:t>
            </w:r>
            <w:r w:rsidRPr="00F20389">
              <w:rPr>
                <w:rFonts w:ascii="Arial Narrow" w:hAnsi="Arial Narrow"/>
                <w:bCs/>
                <w:lang w:val="hr-HR"/>
              </w:rPr>
              <w:t xml:space="preserve">Property Law Conference – Challenges of the 21st Century (Pravni fakultet Univerziteta Union), izlaganje na temu </w:t>
            </w:r>
            <w:r w:rsidRPr="00F20389">
              <w:rPr>
                <w:rFonts w:ascii="Arial Narrow" w:hAnsi="Arial Narrow" w:cs="Tahoma"/>
                <w:i/>
              </w:rPr>
              <w:t>Principles in the service of conception and protection of the right to life in a healthy environment- (in)consistency in the Court’s case-law</w:t>
            </w:r>
          </w:p>
          <w:p w14:paraId="17A2A087" w14:textId="77777777" w:rsidR="00F20389" w:rsidRPr="003E0C75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 w:cs="Arial"/>
                <w:i/>
                <w:color w:val="1D1D1D"/>
                <w:lang w:val="hr-HR" w:eastAsia="en-US"/>
              </w:rPr>
            </w:pPr>
            <w:r w:rsidRPr="00FE2FB3">
              <w:rPr>
                <w:rFonts w:ascii="Arial Narrow" w:hAnsi="Arial Narrow"/>
                <w:u w:val="single"/>
                <w:lang w:val="hr-HR"/>
              </w:rPr>
              <w:t>Travanj 2019</w:t>
            </w:r>
            <w:r>
              <w:rPr>
                <w:rFonts w:ascii="Arial Narrow" w:hAnsi="Arial Narrow"/>
                <w:u w:val="single"/>
                <w:lang w:val="hr-HR"/>
              </w:rPr>
              <w:t xml:space="preserve">- </w:t>
            </w:r>
            <w:r>
              <w:rPr>
                <w:rFonts w:ascii="Arial Narrow" w:hAnsi="Arial Narrow"/>
                <w:lang w:val="hr-HR"/>
              </w:rPr>
              <w:t xml:space="preserve">XXV. </w:t>
            </w:r>
            <w:r w:rsidRPr="00F73826">
              <w:rPr>
                <w:rFonts w:ascii="Arial Narrow" w:hAnsi="Arial Narrow"/>
                <w:lang w:val="hr-HR"/>
              </w:rPr>
              <w:t>Savjetovanje pravnika “Petar Simonetti (Vlasništvo – Obveze – Postupak)”, izlaganje na temu</w:t>
            </w:r>
            <w:r w:rsidRPr="003E0C75">
              <w:rPr>
                <w:rFonts w:ascii="Arial" w:hAnsi="Arial" w:cs="Arial"/>
                <w:color w:val="1D1D1D"/>
                <w:sz w:val="22"/>
                <w:szCs w:val="22"/>
                <w:lang w:val="hr-HR" w:eastAsia="en-US"/>
              </w:rPr>
              <w:t xml:space="preserve"> </w:t>
            </w:r>
            <w:r w:rsidRPr="003E0C75">
              <w:rPr>
                <w:rFonts w:ascii="Arial Narrow" w:hAnsi="Arial Narrow" w:cs="Arial"/>
                <w:i/>
                <w:color w:val="1D1D1D"/>
                <w:lang w:val="hr-HR" w:eastAsia="en-US"/>
              </w:rPr>
              <w:t>Sekvestracija nekretnine u svjetlu zaštite prava na mirno u</w:t>
            </w:r>
            <w:r w:rsidRPr="003E0C75">
              <w:rPr>
                <w:rFonts w:ascii="Arial" w:hAnsi="Arial" w:cs="Arial"/>
                <w:i/>
                <w:color w:val="1D1D1D"/>
                <w:lang w:val="hr-HR" w:eastAsia="en-US"/>
              </w:rPr>
              <w:t>ž</w:t>
            </w:r>
            <w:r w:rsidRPr="003E0C75">
              <w:rPr>
                <w:rFonts w:ascii="Arial Narrow" w:hAnsi="Arial Narrow" w:cs="Arial"/>
                <w:i/>
                <w:color w:val="1D1D1D"/>
                <w:lang w:val="hr-HR" w:eastAsia="en-US"/>
              </w:rPr>
              <w:t>ivanje imovine</w:t>
            </w:r>
          </w:p>
          <w:p w14:paraId="54F50E11" w14:textId="77777777" w:rsidR="00F20389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i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Travanj 2018</w:t>
            </w:r>
            <w:r>
              <w:rPr>
                <w:rFonts w:ascii="Arial Narrow" w:hAnsi="Arial Narrow"/>
                <w:lang w:val="hr-HR"/>
              </w:rPr>
              <w:t xml:space="preserve">.- </w:t>
            </w:r>
            <w:r w:rsidRPr="00F73826">
              <w:rPr>
                <w:rFonts w:ascii="Arial Narrow" w:hAnsi="Arial Narrow"/>
                <w:lang w:val="hr-HR"/>
              </w:rPr>
              <w:t>XX</w:t>
            </w:r>
            <w:r>
              <w:rPr>
                <w:rFonts w:ascii="Arial Narrow" w:hAnsi="Arial Narrow"/>
                <w:lang w:val="hr-HR"/>
              </w:rPr>
              <w:t>IV</w:t>
            </w:r>
            <w:r w:rsidRPr="00F73826">
              <w:rPr>
                <w:rFonts w:ascii="Arial Narrow" w:hAnsi="Arial Narrow"/>
                <w:lang w:val="hr-HR"/>
              </w:rPr>
              <w:t>. Savjetovanje pravnika “Petar Simonetti (Vlasništvo – Obveze – Postupak)”, izlaganje na temu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15614D">
              <w:rPr>
                <w:rFonts w:ascii="Arial Narrow" w:hAnsi="Arial Narrow"/>
                <w:i/>
                <w:lang w:val="hr-HR"/>
              </w:rPr>
              <w:t>Su</w:t>
            </w:r>
            <w:r w:rsidRPr="0015614D">
              <w:rPr>
                <w:rFonts w:ascii="Arial" w:hAnsi="Arial" w:cs="Arial"/>
                <w:i/>
                <w:lang w:val="hr-HR"/>
              </w:rPr>
              <w:t>ž</w:t>
            </w:r>
            <w:r w:rsidRPr="0015614D">
              <w:rPr>
                <w:rFonts w:ascii="Arial Narrow" w:hAnsi="Arial Narrow"/>
                <w:i/>
                <w:lang w:val="hr-HR"/>
              </w:rPr>
              <w:t xml:space="preserve">ivot negatorijske zaštite i prava na </w:t>
            </w:r>
            <w:r w:rsidRPr="0015614D">
              <w:rPr>
                <w:rFonts w:ascii="Arial" w:hAnsi="Arial" w:cs="Arial"/>
                <w:i/>
                <w:lang w:val="hr-HR"/>
              </w:rPr>
              <w:t>ž</w:t>
            </w:r>
            <w:r w:rsidRPr="0015614D">
              <w:rPr>
                <w:rFonts w:ascii="Arial Narrow" w:hAnsi="Arial Narrow"/>
                <w:i/>
                <w:lang w:val="hr-HR"/>
              </w:rPr>
              <w:t xml:space="preserve">ivot u zdravoj </w:t>
            </w:r>
            <w:r w:rsidRPr="0015614D">
              <w:rPr>
                <w:rFonts w:ascii="Arial" w:hAnsi="Arial" w:cs="Arial"/>
                <w:i/>
                <w:lang w:val="hr-HR"/>
              </w:rPr>
              <w:t>ž</w:t>
            </w:r>
            <w:r w:rsidRPr="0015614D">
              <w:rPr>
                <w:rFonts w:ascii="Arial Narrow" w:hAnsi="Arial Narrow"/>
                <w:i/>
                <w:lang w:val="hr-HR"/>
              </w:rPr>
              <w:t>ivotnoj sredini</w:t>
            </w:r>
          </w:p>
          <w:p w14:paraId="582996C3" w14:textId="77777777" w:rsidR="00F20389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9476C9">
              <w:rPr>
                <w:rFonts w:ascii="Arial Narrow" w:hAnsi="Arial Narrow"/>
                <w:u w:val="single"/>
                <w:lang w:val="hr-HR"/>
              </w:rPr>
              <w:t xml:space="preserve">Listopad 2017.- </w:t>
            </w:r>
            <w:r>
              <w:rPr>
                <w:rFonts w:ascii="Arial Narrow" w:hAnsi="Arial Narrow"/>
                <w:lang w:val="hr-HR"/>
              </w:rPr>
              <w:t xml:space="preserve">V. Međunarodna znanstvena konferencija „Petar Šarčević“, Opatija, izlaganje na temu </w:t>
            </w:r>
            <w:r w:rsidRPr="0015614D">
              <w:rPr>
                <w:rFonts w:ascii="Arial Narrow" w:hAnsi="Arial Narrow"/>
                <w:i/>
                <w:lang w:val="hr-HR"/>
              </w:rPr>
              <w:t>Sekundarna odgovornost elektroni</w:t>
            </w:r>
            <w:r w:rsidRPr="0015614D">
              <w:rPr>
                <w:rFonts w:ascii="Arial" w:hAnsi="Arial" w:cs="Arial"/>
                <w:i/>
                <w:lang w:val="hr-HR"/>
              </w:rPr>
              <w:t>č</w:t>
            </w:r>
            <w:r w:rsidRPr="0015614D">
              <w:rPr>
                <w:rFonts w:ascii="Arial Narrow" w:hAnsi="Arial Narrow"/>
                <w:i/>
                <w:lang w:val="hr-HR"/>
              </w:rPr>
              <w:t>kih medija za povrede prava osobnosti u recentnoj praksi ESLJP</w:t>
            </w:r>
            <w:r>
              <w:rPr>
                <w:rFonts w:ascii="Arial Narrow" w:hAnsi="Arial Narrow"/>
                <w:lang w:val="hr-HR"/>
              </w:rPr>
              <w:t>.</w:t>
            </w:r>
          </w:p>
          <w:p w14:paraId="4E89A8F4" w14:textId="77777777" w:rsidR="00F20389" w:rsidRPr="00B03440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u w:val="single"/>
                <w:lang w:val="hr-HR"/>
              </w:rPr>
            </w:pPr>
            <w:r w:rsidRPr="00CF75C1">
              <w:rPr>
                <w:rFonts w:ascii="Arial Narrow" w:hAnsi="Arial Narrow" w:cs="Tahoma"/>
                <w:u w:val="single"/>
                <w:lang w:val="hr-HR"/>
              </w:rPr>
              <w:t>Ožujak 2017</w:t>
            </w:r>
            <w:r>
              <w:rPr>
                <w:rFonts w:ascii="Arial Narrow" w:hAnsi="Arial Narrow" w:cs="Tahoma"/>
                <w:lang w:val="hr-HR"/>
              </w:rPr>
              <w:t xml:space="preserve">.- </w:t>
            </w:r>
            <w:r w:rsidRPr="00F73826">
              <w:rPr>
                <w:rFonts w:ascii="Arial Narrow" w:hAnsi="Arial Narrow"/>
                <w:lang w:val="hr-HR"/>
              </w:rPr>
              <w:t>XX</w:t>
            </w:r>
            <w:r>
              <w:rPr>
                <w:rFonts w:ascii="Arial Narrow" w:hAnsi="Arial Narrow"/>
                <w:lang w:val="hr-HR"/>
              </w:rPr>
              <w:t>III</w:t>
            </w:r>
            <w:r w:rsidRPr="00F73826">
              <w:rPr>
                <w:rFonts w:ascii="Arial Narrow" w:hAnsi="Arial Narrow"/>
                <w:lang w:val="hr-HR"/>
              </w:rPr>
              <w:t>. Savjetovanje pravnika “Petar Simonetti (Vlasništvo – Obveze – Postupak)”, izlaganje na temu</w:t>
            </w:r>
            <w:r w:rsidRPr="00B03440">
              <w:rPr>
                <w:rFonts w:ascii="Arial Narrow" w:hAnsi="Arial Narrow"/>
                <w:bCs/>
                <w:i/>
                <w:lang w:val="hr-HR"/>
              </w:rPr>
              <w:t xml:space="preserve"> Prava o</w:t>
            </w:r>
            <w:r w:rsidRPr="00B03440">
              <w:rPr>
                <w:rFonts w:ascii="Arial" w:hAnsi="Arial" w:cs="Arial"/>
                <w:bCs/>
                <w:i/>
                <w:lang w:val="hr-HR"/>
              </w:rPr>
              <w:t>č</w:t>
            </w:r>
            <w:r w:rsidRPr="00B03440">
              <w:rPr>
                <w:rFonts w:ascii="Arial Narrow" w:hAnsi="Arial Narrow"/>
                <w:bCs/>
                <w:i/>
                <w:lang w:val="hr-HR"/>
              </w:rPr>
              <w:t xml:space="preserve">eva na </w:t>
            </w:r>
            <w:r>
              <w:rPr>
                <w:rFonts w:ascii="Arial Narrow" w:hAnsi="Arial Narrow"/>
                <w:bCs/>
                <w:i/>
                <w:lang w:val="hr-HR"/>
              </w:rPr>
              <w:t xml:space="preserve">poštovanje obiteljskog </w:t>
            </w:r>
            <w:r>
              <w:rPr>
                <w:rFonts w:ascii="Arial" w:hAnsi="Arial" w:cs="Arial"/>
                <w:bCs/>
                <w:i/>
                <w:lang w:val="hr-HR"/>
              </w:rPr>
              <w:t>ž</w:t>
            </w:r>
            <w:r>
              <w:rPr>
                <w:rFonts w:ascii="Arial Narrow" w:hAnsi="Arial Narrow"/>
                <w:bCs/>
                <w:i/>
                <w:lang w:val="hr-HR"/>
              </w:rPr>
              <w:t>ivota</w:t>
            </w:r>
            <w:r w:rsidRPr="00B03440">
              <w:rPr>
                <w:rFonts w:ascii="Arial Narrow" w:hAnsi="Arial Narrow"/>
                <w:bCs/>
                <w:i/>
                <w:lang w:val="hr-HR"/>
              </w:rPr>
              <w:t xml:space="preserve"> pred Europskim sudom za ljudska prava</w:t>
            </w:r>
            <w:r>
              <w:rPr>
                <w:rFonts w:ascii="Arial Narrow" w:hAnsi="Arial Narrow"/>
                <w:bCs/>
                <w:i/>
                <w:lang w:val="hr-HR"/>
              </w:rPr>
              <w:t>- hrvatska praksa.</w:t>
            </w:r>
          </w:p>
          <w:p w14:paraId="12238AFC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bCs/>
                <w:i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Lipanj 2014</w:t>
            </w:r>
            <w:r w:rsidRPr="0015614D">
              <w:rPr>
                <w:rFonts w:ascii="Arial Narrow" w:hAnsi="Arial Narrow"/>
                <w:lang w:val="hr-HR"/>
              </w:rPr>
              <w:t xml:space="preserve">.- </w:t>
            </w:r>
            <w:r w:rsidRPr="0015614D">
              <w:rPr>
                <w:rFonts w:ascii="Arial Narrow" w:hAnsi="Arial Narrow"/>
                <w:bCs/>
                <w:lang w:val="hr-HR"/>
              </w:rPr>
              <w:t xml:space="preserve">XII. Međunarodno savjetovanje  „Aktualnosti građanskog i trgovačkog zakonodavstva i pravne prakse“, Neum na temu </w:t>
            </w:r>
            <w:r w:rsidRPr="0015614D">
              <w:rPr>
                <w:rFonts w:ascii="Arial Narrow" w:hAnsi="Arial Narrow"/>
                <w:bCs/>
                <w:i/>
                <w:lang w:val="hr-HR"/>
              </w:rPr>
              <w:t>Reforme ovrhe na nekretninama u hrvatskom pravu u svjetlu konvencijskog prava</w:t>
            </w:r>
          </w:p>
          <w:p w14:paraId="7897A010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i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Svibanj 2014</w:t>
            </w:r>
            <w:r w:rsidRPr="0015614D">
              <w:rPr>
                <w:rFonts w:ascii="Arial Narrow" w:hAnsi="Arial Narrow"/>
                <w:lang w:val="hr-HR"/>
              </w:rPr>
              <w:t xml:space="preserve">.- „Primjena europskog prava pred nacionalnim sudovima“, međunarodni seminar za pravne praktičare, izlaganje sa doc.dr.sc. Gabrijelom Mihelčić na temu </w:t>
            </w:r>
            <w:r w:rsidRPr="0015614D">
              <w:rPr>
                <w:rFonts w:ascii="Arial Narrow" w:hAnsi="Arial Narrow"/>
                <w:i/>
                <w:lang w:val="hr-HR"/>
              </w:rPr>
              <w:t>Predstoje</w:t>
            </w:r>
            <w:r w:rsidRPr="0015614D">
              <w:rPr>
                <w:rFonts w:ascii="Arial" w:hAnsi="Arial" w:cs="Arial"/>
                <w:i/>
                <w:lang w:val="hr-HR"/>
              </w:rPr>
              <w:t>ć</w:t>
            </w:r>
            <w:r w:rsidRPr="0015614D">
              <w:rPr>
                <w:rFonts w:ascii="Arial Narrow" w:hAnsi="Arial Narrow"/>
                <w:i/>
                <w:lang w:val="hr-HR"/>
              </w:rPr>
              <w:t xml:space="preserve">e izmjene pravila o ovrsi na nekretnini u kontekstu prava na poštovanje doma iz </w:t>
            </w:r>
            <w:r w:rsidRPr="0015614D">
              <w:rPr>
                <w:rFonts w:ascii="Arial" w:hAnsi="Arial" w:cs="Arial"/>
                <w:i/>
                <w:lang w:val="hr-HR"/>
              </w:rPr>
              <w:t>č</w:t>
            </w:r>
            <w:r w:rsidRPr="0015614D">
              <w:rPr>
                <w:rFonts w:ascii="Arial Narrow" w:hAnsi="Arial Narrow"/>
                <w:i/>
                <w:lang w:val="hr-HR"/>
              </w:rPr>
              <w:t>l. 8. Konvencije</w:t>
            </w:r>
          </w:p>
          <w:p w14:paraId="6BE480B1" w14:textId="77777777" w:rsidR="00F20389" w:rsidRDefault="00F20389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Sv</w:t>
            </w:r>
            <w:r w:rsidRPr="0015614D">
              <w:rPr>
                <w:rFonts w:ascii="Arial Narrow" w:hAnsi="Arial Narrow"/>
                <w:u w:val="single"/>
                <w:lang w:val="hr-HR"/>
              </w:rPr>
              <w:t>ibanj 2014</w:t>
            </w:r>
            <w:r w:rsidRPr="0015614D">
              <w:rPr>
                <w:rFonts w:ascii="Arial Narrow" w:hAnsi="Arial Narrow"/>
                <w:lang w:val="hr-HR"/>
              </w:rPr>
              <w:t xml:space="preserve">.- Riječi dani bioetike, izlaganje sa prof.dr.sc. Miomirom Matulovićem </w:t>
            </w:r>
            <w:r w:rsidRPr="0015614D">
              <w:rPr>
                <w:rFonts w:ascii="Arial Narrow" w:hAnsi="Arial Narrow"/>
                <w:i/>
                <w:lang w:val="hr-HR"/>
              </w:rPr>
              <w:t>Obavezno cijepljenje I ljudska prava</w:t>
            </w:r>
          </w:p>
          <w:p w14:paraId="382A024F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i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Travanj 2014</w:t>
            </w:r>
            <w:r w:rsidRPr="0015614D">
              <w:rPr>
                <w:rFonts w:ascii="Arial Narrow" w:hAnsi="Arial Narrow"/>
                <w:lang w:val="hr-HR"/>
              </w:rPr>
              <w:t xml:space="preserve">.- XX. Savjetovanje pravnika “Petar Simonetti (Vlasništvo – Obveze – Postupak)”, izlaganje na temu </w:t>
            </w:r>
            <w:r w:rsidRPr="0015614D">
              <w:rPr>
                <w:rFonts w:ascii="Arial Narrow" w:hAnsi="Arial Narrow"/>
                <w:i/>
                <w:lang w:val="hr-HR"/>
              </w:rPr>
              <w:t>Koneksitet ostvarenje vindikacijskog zahtjeva na nekretnini i tzv. prava na poštovanje doma</w:t>
            </w:r>
          </w:p>
          <w:p w14:paraId="3EA75BDA" w14:textId="77777777" w:rsidR="00F20389" w:rsidRDefault="00F20389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Prosinac 2013.-</w:t>
            </w:r>
            <w:r w:rsidRPr="0015614D">
              <w:rPr>
                <w:rFonts w:ascii="Arial Narrow" w:hAnsi="Arial Narrow"/>
                <w:lang w:val="hr-HR"/>
              </w:rPr>
              <w:t xml:space="preserve"> predstavljanje knjige predsjednice Ustavnog suda prof.dr.sc. Jasne Omejec, </w:t>
            </w:r>
            <w:r w:rsidRPr="0015614D">
              <w:rPr>
                <w:rFonts w:ascii="Arial Narrow" w:hAnsi="Arial Narrow"/>
                <w:i/>
                <w:lang w:val="hr-HR"/>
              </w:rPr>
              <w:t>Konvencija za zaštitu ljudskih prava i temeljnih sloboda u praksi Europskog suda za ljudska prava</w:t>
            </w:r>
            <w:r w:rsidRPr="0015614D">
              <w:rPr>
                <w:rFonts w:ascii="Arial Narrow" w:hAnsi="Arial Narrow"/>
                <w:lang w:val="hr-HR"/>
              </w:rPr>
              <w:t>, strasburški acquis</w:t>
            </w:r>
          </w:p>
          <w:p w14:paraId="357B9B27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Travanj 2013.-</w:t>
            </w:r>
            <w:r w:rsidRPr="0015614D">
              <w:rPr>
                <w:rFonts w:ascii="Arial Narrow" w:hAnsi="Arial Narrow"/>
                <w:lang w:val="hr-HR"/>
              </w:rPr>
              <w:t xml:space="preserve"> Bar, Crna Gora, sudjelovanje na Ljetnoj školi ljudskih prava kao predavač s temom ‘Pojedinac i Europska konvencija za zaštitu ljudskih prava’</w:t>
            </w:r>
          </w:p>
          <w:p w14:paraId="61FC02A7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Listopad 2011.</w:t>
            </w:r>
            <w:r w:rsidRPr="0015614D">
              <w:rPr>
                <w:rFonts w:ascii="Arial Narrow" w:hAnsi="Arial Narrow"/>
                <w:lang w:val="hr-HR"/>
              </w:rPr>
              <w:t>- Rijeka, sudjelovanje na Tribini o temi 'Ljudska prava i hrvatska europska perspektiva'</w:t>
            </w:r>
          </w:p>
          <w:p w14:paraId="1BFEB88E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Rujan 2011</w:t>
            </w:r>
            <w:r w:rsidRPr="0015614D">
              <w:rPr>
                <w:rFonts w:ascii="Arial Narrow" w:hAnsi="Arial Narrow"/>
                <w:lang w:val="hr-HR"/>
              </w:rPr>
              <w:t xml:space="preserve">.- </w:t>
            </w:r>
            <w:r w:rsidRPr="0015614D">
              <w:rPr>
                <w:rFonts w:ascii="Arial Narrow" w:hAnsi="Arial Narrow" w:cs="Tahoma"/>
                <w:lang w:val="hr-HR"/>
              </w:rPr>
              <w:t xml:space="preserve">Rab, Znanstveni skup 'Kampor- polje sjećanja', sudjelovanje na okruglom stolu pod nazivom </w:t>
            </w:r>
            <w:r w:rsidRPr="0015614D">
              <w:rPr>
                <w:rFonts w:ascii="Arial Narrow" w:hAnsi="Arial Narrow"/>
                <w:lang w:val="hr-HR"/>
              </w:rPr>
              <w:t>TEMELJNE EUROPSKE VRIJEDNOSTI: INTERKULTURALIZAM, TOLERANCIJA I LJUDSKA PRAVA</w:t>
            </w:r>
          </w:p>
          <w:p w14:paraId="15FAEB0B" w14:textId="77777777" w:rsidR="00F20389" w:rsidRPr="0015614D" w:rsidRDefault="00F20389" w:rsidP="00F2038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  <w:r w:rsidRPr="0015614D">
              <w:rPr>
                <w:rFonts w:ascii="Arial Narrow" w:hAnsi="Arial Narrow"/>
                <w:u w:val="single"/>
                <w:lang w:val="hr-HR"/>
              </w:rPr>
              <w:t>Lipanj, 2011</w:t>
            </w:r>
            <w:r w:rsidRPr="0015614D">
              <w:rPr>
                <w:rFonts w:ascii="Arial Narrow" w:hAnsi="Arial Narrow"/>
                <w:lang w:val="hr-HR"/>
              </w:rPr>
              <w:t>. - Twelfth Annual UACES Student Forum Conference na University of Surrey, UK</w:t>
            </w:r>
          </w:p>
          <w:p w14:paraId="5617B519" w14:textId="77777777" w:rsidR="00F20389" w:rsidRPr="00F20389" w:rsidRDefault="00F20389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15614D">
              <w:rPr>
                <w:rFonts w:ascii="Arial Narrow" w:hAnsi="Arial Narrow" w:cs="Tahoma"/>
                <w:u w:val="single"/>
                <w:lang w:val="hr-HR"/>
              </w:rPr>
              <w:t>Travanj, 2010</w:t>
            </w:r>
            <w:r w:rsidRPr="0015614D">
              <w:rPr>
                <w:rFonts w:ascii="Arial Narrow" w:hAnsi="Arial Narrow" w:cs="Tahoma"/>
                <w:lang w:val="hr-HR"/>
              </w:rPr>
              <w:t xml:space="preserve">. - Young Scottish Research </w:t>
            </w:r>
            <w:r w:rsidRPr="0015614D">
              <w:rPr>
                <w:rStyle w:val="il"/>
                <w:rFonts w:ascii="Arial Narrow" w:hAnsi="Arial Narrow" w:cs="Tahoma"/>
                <w:lang w:val="hr-HR"/>
              </w:rPr>
              <w:t>Colloquium na University of Dundee, UK</w:t>
            </w:r>
          </w:p>
          <w:p w14:paraId="668B7172" w14:textId="77777777" w:rsidR="00635C45" w:rsidRPr="0015614D" w:rsidRDefault="008076BC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 w:cs="Tahoma"/>
                <w:lang w:val="hr-HR"/>
              </w:rPr>
            </w:pPr>
            <w:r w:rsidRPr="0015614D">
              <w:rPr>
                <w:rFonts w:ascii="Arial Narrow" w:hAnsi="Arial Narrow" w:cs="Tahoma"/>
                <w:u w:val="single"/>
                <w:lang w:val="hr-HR"/>
              </w:rPr>
              <w:t>Travanj, 2010</w:t>
            </w:r>
            <w:r w:rsidR="00635C45" w:rsidRPr="0015614D">
              <w:rPr>
                <w:rFonts w:ascii="Arial Narrow" w:hAnsi="Arial Narrow" w:cs="Tahoma"/>
                <w:lang w:val="hr-HR"/>
              </w:rPr>
              <w:t xml:space="preserve">. </w:t>
            </w:r>
            <w:r w:rsidRPr="0015614D">
              <w:rPr>
                <w:rFonts w:ascii="Arial Narrow" w:hAnsi="Arial Narrow" w:cs="Tahoma"/>
                <w:lang w:val="hr-HR"/>
              </w:rPr>
              <w:t>- Fourth International Graduate Legal Research Conference na King’s College London, UK</w:t>
            </w:r>
          </w:p>
          <w:p w14:paraId="0E8C1BCD" w14:textId="77777777" w:rsidR="00F84B08" w:rsidRPr="00F20389" w:rsidRDefault="00F84B08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</w:p>
          <w:p w14:paraId="301344D7" w14:textId="77777777" w:rsidR="009F48EA" w:rsidRPr="009476C9" w:rsidRDefault="009F48EA" w:rsidP="00635C4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</w:p>
          <w:p w14:paraId="6E44BCE0" w14:textId="77777777" w:rsidR="00244268" w:rsidRPr="00E50354" w:rsidRDefault="00244268" w:rsidP="00243ABA">
            <w:pPr>
              <w:spacing w:after="100" w:afterAutospacing="1"/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FB0B9A" w:rsidRPr="00E50354" w14:paraId="3B21639A" w14:textId="77777777" w:rsidTr="00BB45D7">
        <w:trPr>
          <w:trHeight w:val="14208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952F" w14:textId="77777777" w:rsidR="00FB0B9A" w:rsidRDefault="00FB0B9A" w:rsidP="00336D01">
            <w:pPr>
              <w:jc w:val="right"/>
              <w:rPr>
                <w:rFonts w:ascii="Arial Narrow" w:hAnsi="Arial Narrow"/>
                <w:b/>
                <w:smallCaps/>
                <w:lang w:val="hr-HR"/>
              </w:rPr>
            </w:pPr>
          </w:p>
          <w:p w14:paraId="279120AA" w14:textId="77777777" w:rsidR="00FB0B9A" w:rsidRPr="005A56CE" w:rsidRDefault="00FB0B9A" w:rsidP="00336D01">
            <w:pPr>
              <w:jc w:val="right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18F" w14:textId="4CBF5988" w:rsidR="0043686C" w:rsidRPr="00154199" w:rsidRDefault="00243ABA" w:rsidP="00F1171D">
            <w:pPr>
              <w:spacing w:after="100" w:afterAutospacing="1"/>
              <w:jc w:val="both"/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hr-HR"/>
              </w:rPr>
            </w:pPr>
            <w:r w:rsidRPr="00154199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hr-HR"/>
              </w:rPr>
              <w:t>Znan</w:t>
            </w:r>
            <w:r w:rsidR="00D93CF3" w:rsidRPr="00154199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hr-HR"/>
              </w:rPr>
              <w:t>s</w:t>
            </w:r>
            <w:r w:rsidRPr="00154199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hr-HR"/>
              </w:rPr>
              <w:t>tveni i stručni radovi:</w:t>
            </w:r>
            <w:r w:rsidR="0043686C" w:rsidRPr="00154199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hr-HR" w:eastAsia="en-US"/>
              </w:rPr>
              <w:t xml:space="preserve"> </w:t>
            </w:r>
          </w:p>
          <w:p w14:paraId="3FB650AC" w14:textId="60F08BAC" w:rsidR="00F1171D" w:rsidRPr="00154199" w:rsidRDefault="00F1171D" w:rsidP="00F1171D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it-IT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it-IT"/>
              </w:rPr>
              <w:t xml:space="preserve">ZNANSTVENI RADOVI: </w:t>
            </w:r>
          </w:p>
          <w:p w14:paraId="5E7C1FDA" w14:textId="4EBB76D1" w:rsidR="00736E27" w:rsidRPr="00154199" w:rsidRDefault="00736E27" w:rsidP="00736E2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 Zrinski, Maša,</w:t>
            </w:r>
            <w:r w:rsidRPr="00154199">
              <w:rPr>
                <w:rFonts w:ascii="Arial Narrow" w:hAnsi="Arial Narrow" w:cs="Arial"/>
                <w:color w:val="000000" w:themeColor="text1"/>
              </w:rPr>
              <w:t xml:space="preserve"> “Principles in the service of conception and protection of the right to live in a healthy environment- (in)consistency in the Court’s case-law”,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</w:rPr>
              <w:t>Zbornik radova sa znanstvene konferencije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 xml:space="preserve"> Property Law Conference – Challenges of the 21st Century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(Pravni fakultet Univerziteta Union) (</w:t>
            </w:r>
            <w:r>
              <w:rPr>
                <w:rFonts w:ascii="Arial Narrow" w:hAnsi="Arial Narrow" w:cs="Arial"/>
                <w:color w:val="000000" w:themeColor="text1"/>
                <w:lang w:val="hr-HR"/>
              </w:rPr>
              <w:t>u postupku objave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)</w:t>
            </w:r>
          </w:p>
          <w:p w14:paraId="0C601E6E" w14:textId="4A07B94F" w:rsidR="00736E27" w:rsidRDefault="00736E27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 Zrinski, Maša, Kvaternik, Anamarija, „</w:t>
            </w:r>
            <w:r w:rsidRPr="00736E27">
              <w:rPr>
                <w:rFonts w:ascii="Arial Narrow" w:hAnsi="Arial Narrow" w:cs="Arial"/>
                <w:color w:val="000000" w:themeColor="text1"/>
                <w:lang w:val="hr-HR" w:eastAsia="en-US"/>
              </w:rPr>
              <w:t>Očuvanje autoriteta i nepristranosti sudbene vlasti kao dopušteno ograničenje prava na slobodu izražavanja – hrvatska i konvencijska perspektiva</w:t>
            </w:r>
            <w:r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“, </w:t>
            </w:r>
            <w:r>
              <w:rPr>
                <w:rFonts w:ascii="Arial Narrow" w:hAnsi="Arial Narrow" w:cs="Arial"/>
                <w:i/>
                <w:color w:val="000000" w:themeColor="text1"/>
                <w:lang w:val="hr-HR" w:eastAsia="en-US"/>
              </w:rPr>
              <w:t xml:space="preserve">Zbornik Pravnog fakulteta u Splitu </w:t>
            </w:r>
            <w:r>
              <w:rPr>
                <w:rFonts w:ascii="Arial Narrow" w:hAnsi="Arial Narrow" w:cs="Arial"/>
                <w:color w:val="000000" w:themeColor="text1"/>
                <w:lang w:val="hr-HR" w:eastAsia="en-US"/>
              </w:rPr>
              <w:t>48, br. 4 (2021), 1055-1077.</w:t>
            </w:r>
          </w:p>
          <w:p w14:paraId="255CDD13" w14:textId="77777777" w:rsidR="00736E27" w:rsidRPr="00736E27" w:rsidRDefault="00736E27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</w:p>
          <w:p w14:paraId="0127C813" w14:textId="515D8910" w:rsidR="00F1171D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Marochini Zrinski, Maša, Derenčin Vukušić, Karin, „Nepružanje zdravstvene skrbi kao povreda članka 3. Europske konvencije s posebnim osvrtom na praksu Suda u predmetima izvan konteksta zadržavanja”,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Pravni vjesnik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37, br. 2 (2021)</w:t>
            </w:r>
            <w:r w:rsidR="00FC5E1B">
              <w:rPr>
                <w:rFonts w:ascii="Arial Narrow" w:hAnsi="Arial Narrow" w:cs="Arial"/>
                <w:color w:val="000000" w:themeColor="text1"/>
                <w:lang w:val="hr-HR" w:eastAsia="en-US"/>
              </w:rPr>
              <w:t>, 83-104.</w:t>
            </w:r>
          </w:p>
          <w:p w14:paraId="482A2755" w14:textId="77777777" w:rsidR="00FC5E1B" w:rsidRPr="00154199" w:rsidRDefault="00FC5E1B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</w:p>
          <w:p w14:paraId="3A59A259" w14:textId="0AA21935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Bukovac, Puvača, Maja, Mihelčić, Gabrijela i Marochini Zrinski, Maša, “Protected Tenants and Apartment Owners v. State“- Conflict of Convention Rights?, Exploring the Social Dimension of Europe,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Essays in Honour of Nada Bodiroga-Vukobrat, Verlag Dr. Kovač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(2021), 395-407. </w:t>
            </w:r>
          </w:p>
          <w:p w14:paraId="1BB5FF89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</w:p>
          <w:p w14:paraId="3018DE06" w14:textId="07ADB47D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Mihelčić, Gabrijela, Marochini Zrinski, Maša, Šantek, Renata, “Od predmeta Mccann do predmeta F.J.M. - razmjernost i pravo na poštovanje doma kod prisilnog namirenja stvarnopravno osiguranih tražbina iz nekretnine.",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Zbornik Pravnog fakulteta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 w:eastAsia="en-US"/>
              </w:rPr>
              <w:t>č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ilišta u Rijeci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41, br. 1 (2020), 113-130.</w:t>
            </w:r>
          </w:p>
          <w:p w14:paraId="450A48F2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369D51AB" w14:textId="27EF0610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Bukovac, Puvača, Maja, Mihelčić, Gabrijela i Marochini Zrinski, Maša,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„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Uzročna veza kao pretpostavka odgovornosti za štetu u europskim nacionalnim pravnim sustavima, praksi Suda Europske unije i Europskog suda za ljudska prava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 xml:space="preserve">Godišnjak Akademije pravnih znanosti Hrvatske X, 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br. 1 (2019), 2</w:t>
            </w:r>
            <w:r w:rsidR="00FC5E1B">
              <w:rPr>
                <w:rFonts w:ascii="Arial Narrow" w:hAnsi="Arial Narrow" w:cs="Arial"/>
                <w:color w:val="000000" w:themeColor="text1"/>
                <w:lang w:val="hr-HR" w:eastAsia="en-US"/>
              </w:rPr>
              <w:t>5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-49.</w:t>
            </w:r>
          </w:p>
          <w:p w14:paraId="4C52DA39" w14:textId="17C8498A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Mihelčić, Gabrijela i 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„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Sekvestracija nekretnine u svjetlu zaštite prava na mirno uživanje imovine”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,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Zbornik Pravnog fakulteta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 w:eastAsia="en-US"/>
              </w:rPr>
              <w:t>č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ilišta u Rijeci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40, br. 1 (2019), 201-234</w:t>
            </w:r>
            <w:r w:rsidR="00A952C0"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.</w:t>
            </w:r>
          </w:p>
          <w:p w14:paraId="218A9307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lang w:val="hr-HR" w:eastAsia="en-US"/>
              </w:rPr>
            </w:pPr>
          </w:p>
          <w:p w14:paraId="5C37309C" w14:textId="1D26C5B6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„Human Rights Practice Review: Croatia“,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East European Yearbook on Human Rights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(EEYHR), 1/2018, 143-153.</w:t>
            </w:r>
          </w:p>
          <w:p w14:paraId="4C50ABEF" w14:textId="1DDE7EC9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"Izazovi u primjeni i tumačenju Konvencije u Republici Hrvatskoj“,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Zbornik radova Pravnog fakulteta u Splitu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55, br.2</w:t>
            </w:r>
            <w:r w:rsidR="00EA78A3"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(2018)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, 423-446</w:t>
            </w:r>
            <w:r w:rsidR="00A952C0" w:rsidRPr="00154199">
              <w:rPr>
                <w:rFonts w:ascii="Arial Narrow" w:hAnsi="Arial Narrow" w:cs="Arial"/>
                <w:color w:val="000000" w:themeColor="text1"/>
                <w:lang w:val="hr-HR"/>
              </w:rPr>
              <w:t>.</w:t>
            </w:r>
          </w:p>
          <w:p w14:paraId="4DE0D2CE" w14:textId="1B5D41B4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Mihelčić, Gabrijela i 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„</w:t>
            </w:r>
            <w:hyperlink r:id="rId10" w:history="1">
              <w:r w:rsidRPr="00154199">
                <w:rPr>
                  <w:rFonts w:ascii="Arial Narrow" w:hAnsi="Arial Narrow" w:cs="Arial"/>
                  <w:color w:val="000000" w:themeColor="text1"/>
                  <w:lang w:val="hr-HR" w:eastAsia="en-US"/>
                </w:rPr>
                <w:t>Utjecaj konvencijskih načela tumačenja na pojedine građanskopravne institute (odabrana pitanja)</w:t>
              </w:r>
            </w:hyperlink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 w:eastAsia="en-US"/>
              </w:rPr>
              <w:t>Zbornik Radova Pravnog Fakulteta u Nišu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 78, br.1 (2018), 127-148.</w:t>
            </w:r>
          </w:p>
          <w:p w14:paraId="450400A7" w14:textId="3EC4FC91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Mihelčić, Gabrijela i Marochini Zrinski, Maša,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„Suživot negatorijske zaštite i prava na život u zdravoj životnoj sredini“,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Zbornik Pravnog fakulteta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 xml:space="preserve">ilišta u Rijeci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39, br. 1 (2018), 241-268.</w:t>
            </w:r>
          </w:p>
          <w:p w14:paraId="4599DC03" w14:textId="0A951EA0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„Pravo očeva na poštovanje obiteljskog života: presude Europskog suda za ljudska prava protiv Republike Hrvatske“,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Zbornik Pravnog fakulteta u Nišu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56, br. 77 (2017), 17-35.</w:t>
            </w:r>
          </w:p>
          <w:p w14:paraId="3A9A34A9" w14:textId="59E9A7EE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Mihelčić, Gabrijela i Marochini Zrinski, Maša, 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„Utjecaj zaštite „konvencijskih“ prava na ugovor o najmu stana“,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XIII. Majsko savetovanje: Uslu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ž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no pravo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, Pravni fakultet Kragujevac, Srbija (2017), 955-983.</w:t>
            </w:r>
          </w:p>
          <w:p w14:paraId="48E2FB81" w14:textId="40EB36E1" w:rsidR="00F1171D" w:rsidRPr="00154199" w:rsidRDefault="00A952C0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Crnić</w:t>
            </w:r>
            <w:r w:rsidR="007C185E">
              <w:rPr>
                <w:rFonts w:ascii="Arial Narrow" w:hAnsi="Arial Narrow" w:cs="Arial"/>
                <w:color w:val="000000" w:themeColor="text1"/>
                <w:lang w:val="hr-HR" w:eastAsia="en-US"/>
              </w:rPr>
              <w:t>-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Grotić, Vesna i </w:t>
            </w:r>
            <w:r w:rsidR="00F1171D"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 xml:space="preserve">Marochini Zrinski, Maša, </w:t>
            </w:r>
            <w:r w:rsidR="00F1171D" w:rsidRPr="00154199">
              <w:rPr>
                <w:rFonts w:ascii="Arial Narrow" w:hAnsi="Arial Narrow" w:cs="Arial"/>
                <w:color w:val="000000" w:themeColor="text1"/>
                <w:lang w:val="hr-HR"/>
              </w:rPr>
              <w:t>“One Law, One Court and Human Rights“, New Europe- Old Values? Reform and Perservance Globalization and Europeanization, Springer 1 (2016), 15-31.</w:t>
            </w:r>
          </w:p>
          <w:p w14:paraId="02E063A5" w14:textId="73C9A97B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„Primjena Europske socijalne povelje s posebnim naglaskom na Republiku Hrvatsku“,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Hrvatska pravna Revija,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br.11 (2014), 42-55.</w:t>
            </w:r>
          </w:p>
          <w:p w14:paraId="755B6D2E" w14:textId="4E82AF55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 “Council of Europe and the right to a healthy environment“,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 xml:space="preserve">Dignitas, Slovenska revija za 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lovekove pravice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, No. 59-60, ( 2014), 97-127. </w:t>
            </w:r>
          </w:p>
          <w:p w14:paraId="4F787F6A" w14:textId="526429F6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 w:cs="Arial"/>
                <w:color w:val="000000" w:themeColor="text1"/>
                <w:lang w:val="en-GB"/>
              </w:rPr>
              <w:t xml:space="preserve"> “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Civil and Political and Economic and Social Rights- Indivisible or Separable?“,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Zbornik Pravnog fakulteta u Sveučilišta u Zagrebu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</w:t>
            </w:r>
            <w:r w:rsidRPr="00154199">
              <w:rPr>
                <w:rFonts w:ascii="Arial Narrow" w:hAnsi="Arial Narrow" w:cs="Arial"/>
                <w:color w:val="000000" w:themeColor="text1"/>
              </w:rPr>
              <w:t>64, br. 2 (2014), 307-332</w:t>
            </w:r>
            <w:r w:rsidR="00A952C0" w:rsidRPr="00154199">
              <w:rPr>
                <w:rFonts w:ascii="Arial Narrow" w:hAnsi="Arial Narrow" w:cs="Arial"/>
                <w:color w:val="000000" w:themeColor="text1"/>
              </w:rPr>
              <w:t>.</w:t>
            </w:r>
          </w:p>
          <w:p w14:paraId="3CFA1D92" w14:textId="77777777" w:rsidR="00F1171D" w:rsidRPr="00154199" w:rsidRDefault="00F1171D" w:rsidP="00F1171D">
            <w:pPr>
              <w:jc w:val="both"/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Mihelčić, Gabrijela i </w:t>
            </w:r>
            <w:r w:rsidRPr="00154199">
              <w:rPr>
                <w:rFonts w:ascii="Arial Narrow" w:hAnsi="Arial Narrow" w:cs="Arial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 xml:space="preserve"> „Reforma ovrhe na nekretnini u hrvatskom pravu u svjetlu konvencijskog prava“, </w:t>
            </w: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 xml:space="preserve">Zbornik XII. </w:t>
            </w:r>
          </w:p>
          <w:p w14:paraId="5CBCE018" w14:textId="0579E727" w:rsidR="00F1171D" w:rsidRPr="00154199" w:rsidRDefault="00F1171D" w:rsidP="00F1171D">
            <w:pPr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 w:cs="Arial"/>
                <w:i/>
                <w:iCs/>
                <w:color w:val="000000" w:themeColor="text1"/>
                <w:lang w:val="hr-HR"/>
              </w:rPr>
              <w:t>Međunarodnog savjetovanja Pravnog fakulteta Sveučilišta u Mostaru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, (2014), 200-213.</w:t>
            </w:r>
          </w:p>
          <w:p w14:paraId="762C32C9" w14:textId="77777777" w:rsidR="00F1171D" w:rsidRPr="00154199" w:rsidRDefault="00F1171D" w:rsidP="00F1171D">
            <w:pPr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</w:p>
          <w:p w14:paraId="40DFE9FE" w14:textId="060E3D33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>Mihelčić, Gabrijela i Marochini, Maša,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„Koneksitet ostvarenja vindikacijskog zahtjeva na nekretnini i tzv. prava na poštovanje doma“, 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Zbornik Pravnog fakulteta u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ilišta u Rijeci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35, br. 1 (2014), 163-192. </w:t>
            </w:r>
          </w:p>
          <w:p w14:paraId="69207B67" w14:textId="1D857C40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/>
                <w:color w:val="000000" w:themeColor="text1"/>
                <w:lang w:val="en-GB"/>
              </w:rPr>
              <w:t xml:space="preserve"> “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The interpretation of the European Convention on Human Rights“, 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Zbornik Pravnog fakulteta u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 xml:space="preserve">ilišta u Splitu 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1, br.51 (2014), 63-84</w:t>
            </w:r>
            <w:r w:rsidR="00A952C0" w:rsidRPr="00154199">
              <w:rPr>
                <w:rFonts w:ascii="Arial Narrow" w:hAnsi="Arial Narrow"/>
                <w:color w:val="000000" w:themeColor="text1"/>
                <w:lang w:val="hr-HR"/>
              </w:rPr>
              <w:t>.</w:t>
            </w:r>
          </w:p>
          <w:p w14:paraId="1E2B1F39" w14:textId="5904CB27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/>
                <w:color w:val="000000" w:themeColor="text1"/>
                <w:lang w:val="en-GB"/>
              </w:rPr>
              <w:t xml:space="preserve"> “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Council of Europe and the right to healthcare- is the European Convention on Human Rights appropriate instrument for protecting the right to healthcare“, 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Zbornik Pravnog fakulteta u Sveu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ilišta u Rijeci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34, br. 2 (2013), 729-760.</w:t>
            </w:r>
          </w:p>
          <w:p w14:paraId="77598A65" w14:textId="47EF7783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 xml:space="preserve">Marochini, Maša, 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Socio-economic Dimension of the European Convention on Human Rights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, Rijeka, Pravni fakultet Sveučilišta u Rijeci, 2013., str. 273</w:t>
            </w:r>
          </w:p>
          <w:p w14:paraId="411F49D7" w14:textId="4A0DBEFE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„Zaštita ljudskih prava i prava zatvorenika“, 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Slu</w:t>
            </w:r>
            <w:r w:rsidRPr="00154199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ž</w:t>
            </w:r>
            <w:r w:rsidRPr="00154199">
              <w:rPr>
                <w:rFonts w:ascii="Arial Narrow" w:hAnsi="Arial Narrow"/>
                <w:i/>
                <w:iCs/>
                <w:color w:val="000000" w:themeColor="text1"/>
                <w:lang w:val="hr-HR"/>
              </w:rPr>
              <w:t>beni glasnik Beograd „pravo i društvo“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1 (2010), 35-59.</w:t>
            </w:r>
          </w:p>
          <w:p w14:paraId="68608E67" w14:textId="48ADE533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 w:eastAsia="en-US"/>
              </w:rPr>
              <w:t>Marochini, Maša,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 “The Ill-treatment of prisoners in Europe: a disease diagnosed but not cured?“, Zbornik Pravnog fakulteta u Sveu</w:t>
            </w:r>
            <w:r w:rsidRPr="00154199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ilišta u Rijeci 30, br. 2 (2009), 1108-1128. </w:t>
            </w:r>
          </w:p>
          <w:p w14:paraId="5B43E254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564E9358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STRUČNI RADOVI:</w:t>
            </w:r>
          </w:p>
          <w:p w14:paraId="1F778737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478B0034" w14:textId="50F12BF6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 xml:space="preserve">Mihelčić, Gabrijela i Marochini Zrinski, Maša, Suživot negatorijske zaštite u prava na život u zdravoj životnoj sredini, Ius info, 21.3.2019., dostupno na. </w:t>
            </w:r>
            <w:hyperlink r:id="rId11" w:history="1">
              <w:r w:rsidRPr="00154199">
                <w:rPr>
                  <w:rStyle w:val="Hyperlink"/>
                  <w:rFonts w:ascii="Arial Narrow" w:hAnsi="Arial Narrow"/>
                  <w:color w:val="000000" w:themeColor="text1"/>
                </w:rPr>
                <w:t>www.iusinfo.hr</w:t>
              </w:r>
            </w:hyperlink>
          </w:p>
          <w:p w14:paraId="14040593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3A939FB6" w14:textId="50A41FD8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154199">
              <w:rPr>
                <w:rFonts w:ascii="Arial Narrow" w:hAnsi="Arial Narrow"/>
                <w:color w:val="000000" w:themeColor="text1"/>
              </w:rPr>
              <w:t xml:space="preserve">Mihelčić, Gabrijela i Marochini Zrinski, Utjecaj zaštite „konvencijskih“ prava na ugovor o najmu stana, Ius info, 27.02.2018., dostupno na. </w:t>
            </w:r>
            <w:hyperlink r:id="rId12" w:history="1">
              <w:r w:rsidRPr="00154199">
                <w:rPr>
                  <w:rStyle w:val="Hyperlink"/>
                  <w:rFonts w:ascii="Arial Narrow" w:hAnsi="Arial Narrow"/>
                  <w:color w:val="000000" w:themeColor="text1"/>
                </w:rPr>
                <w:t>www.iusinfo.hr</w:t>
              </w:r>
            </w:hyperlink>
          </w:p>
          <w:p w14:paraId="1DCBADB8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C62D445" w14:textId="3A8C4F2B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154199">
              <w:rPr>
                <w:rFonts w:ascii="Arial Narrow" w:hAnsi="Arial Narrow"/>
                <w:color w:val="000000" w:themeColor="text1"/>
              </w:rPr>
              <w:t xml:space="preserve">Marochini Zrinski, Maša, eReader Summer School Protection of ethnic minorities, September 2017, Europa Institut Saarland University, SEELS, DAAD, </w:t>
            </w:r>
            <w:hyperlink r:id="rId13" w:history="1">
              <w:r w:rsidRPr="00154199">
                <w:rPr>
                  <w:rStyle w:val="Hyperlink"/>
                  <w:rFonts w:ascii="Arial Narrow" w:hAnsi="Arial Narrow"/>
                  <w:color w:val="000000" w:themeColor="text1"/>
                </w:rPr>
                <w:t>http://www.seelawschool.org/images/eReader_Published.pdf</w:t>
              </w:r>
            </w:hyperlink>
          </w:p>
          <w:p w14:paraId="33C5EB94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06763C07" w14:textId="21C6860D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</w:rPr>
              <w:t xml:space="preserve">Mihelčić, Gabrijela i Marochini, Maša, 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„Koneksitet ostvarenja vindikacijskog zahtjeva na nekretnini i tzv. prava na poštovanje doma“, Novi informator, br. 6331., 6332., i 6333., Zagreb, 2014.</w:t>
            </w:r>
          </w:p>
          <w:p w14:paraId="581153D3" w14:textId="77777777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00E98DAC" w14:textId="24FC6544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Marochini, Maša, „Razvoj i problemi Europske konvencije za ljudska prava u zaštiti temeljnih ljudskih prava pojedinaca“, Zbornik škole prava Europske Unije, Univerzitet Donja Gorica, Fakultet pravnih nauka, 2014., 51-70.</w:t>
            </w:r>
          </w:p>
          <w:p w14:paraId="01C59628" w14:textId="77777777" w:rsidR="00A952C0" w:rsidRPr="00154199" w:rsidRDefault="00A952C0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1AECAAA5" w14:textId="54638F96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Marochini, Maša, „Vijeće Europe i Europska konvencija za zaštitu ljudskih prava s posebnim osvrtom na praksu Europskog suda u odnosu na Hrvatsku“, Zbornik radova sa Znanstvenog skupa „Kampor- polje sje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ć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anja“, 2012., 131-139</w:t>
            </w:r>
          </w:p>
          <w:p w14:paraId="0A885C3D" w14:textId="77777777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045B4766" w14:textId="2A215598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Prijevod sa engleskog Thomas Buergenthal, Dinah Shelton, David P. Stewart, Me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đ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unarodna ljudska prava u sa</w:t>
            </w:r>
            <w:r w:rsidRPr="00154199">
              <w:rPr>
                <w:rFonts w:ascii="Arial Narrow" w:hAnsi="Arial Narrow" w:cs="Arial"/>
                <w:color w:val="000000" w:themeColor="text1"/>
                <w:lang w:val="hr-HR"/>
              </w:rPr>
              <w:t>ž</w:t>
            </w: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etom obliku, Novo izdanje, (s Miomirom Matulovićem i Dejanom Golenko), Rijeka, Pravni fakultet Sveučilišta u Rijeci, 2011. Str. xlii+484</w:t>
            </w:r>
          </w:p>
          <w:p w14:paraId="5BDD7AA3" w14:textId="77777777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</w:p>
          <w:p w14:paraId="3CCECFA9" w14:textId="4EF679D2" w:rsidR="00F1171D" w:rsidRPr="00154199" w:rsidRDefault="00F1171D" w:rsidP="00F1171D">
            <w:pPr>
              <w:jc w:val="both"/>
              <w:rPr>
                <w:rFonts w:ascii="Arial Narrow" w:hAnsi="Arial Narrow"/>
                <w:color w:val="000000" w:themeColor="text1"/>
                <w:lang w:val="hr-HR"/>
              </w:rPr>
            </w:pPr>
            <w:r w:rsidRPr="00154199">
              <w:rPr>
                <w:rFonts w:ascii="Arial Narrow" w:hAnsi="Arial Narrow"/>
                <w:color w:val="000000" w:themeColor="text1"/>
                <w:lang w:val="hr-HR"/>
              </w:rPr>
              <w:t>Prijevod sa engleskog Donna Gomien, Europska konvencija o ljudskim pravima, (sa Sanjom Barić, Sanjom Grbić, Vesnom Crnić Grotić i Miomirom Matulovićem), Zadar, Naklada d.o.o., 2007. Str. 295</w:t>
            </w:r>
          </w:p>
          <w:p w14:paraId="6501600B" w14:textId="77777777" w:rsidR="00F1171D" w:rsidRPr="00154199" w:rsidRDefault="00F1171D" w:rsidP="00F11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1A9C8D2B" w14:textId="77777777" w:rsidR="00F1171D" w:rsidRPr="00154199" w:rsidRDefault="00F1171D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</w:p>
          <w:p w14:paraId="49E396EA" w14:textId="77777777" w:rsidR="00FB0B9A" w:rsidRPr="00154199" w:rsidRDefault="00FB0B9A" w:rsidP="00F1171D">
            <w:pPr>
              <w:spacing w:after="100" w:afterAutospacing="1"/>
              <w:jc w:val="both"/>
              <w:rPr>
                <w:rFonts w:ascii="Arial Narrow" w:hAnsi="Arial Narrow" w:cs="Arial"/>
                <w:color w:val="000000" w:themeColor="text1"/>
                <w:lang w:val="hr-HR"/>
              </w:rPr>
            </w:pPr>
          </w:p>
        </w:tc>
      </w:tr>
    </w:tbl>
    <w:p w14:paraId="0AF6E78F" w14:textId="77777777" w:rsidR="00801799" w:rsidRPr="005A56CE" w:rsidRDefault="00801799">
      <w:pPr>
        <w:rPr>
          <w:lang w:val="hr-HR"/>
        </w:rPr>
      </w:pPr>
    </w:p>
    <w:sectPr w:rsidR="00801799" w:rsidRPr="005A56CE">
      <w:footerReference w:type="default" r:id="rId14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05852" w14:textId="77777777" w:rsidR="00EA706D" w:rsidRDefault="00EA706D">
      <w:r>
        <w:separator/>
      </w:r>
    </w:p>
  </w:endnote>
  <w:endnote w:type="continuationSeparator" w:id="0">
    <w:p w14:paraId="5FA6B5AA" w14:textId="77777777" w:rsidR="00EA706D" w:rsidRDefault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CE-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HelveticaNeueCE-Italic"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AF068" w14:textId="77777777" w:rsidR="00242FB5" w:rsidRDefault="00242FB5">
    <w:pPr>
      <w:pStyle w:val="Footer"/>
      <w:framePr w:wrap="auto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242FB5" w:rsidRPr="0018382B" w14:paraId="564A86D5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7D5C981" w14:textId="77777777" w:rsidR="00242FB5" w:rsidRPr="00F122DA" w:rsidRDefault="00242FB5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  <w:lang w:val="fr-FR"/>
            </w:rPr>
          </w:pPr>
          <w:r w:rsidRPr="00F122DA">
            <w:rPr>
              <w:rFonts w:ascii="Arial Narrow" w:hAnsi="Arial Narrow"/>
              <w:i/>
              <w:sz w:val="16"/>
              <w:lang w:val="fr-FR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 w:rsidRPr="00F122DA">
            <w:rPr>
              <w:rFonts w:ascii="Arial Narrow" w:hAnsi="Arial Narrow"/>
              <w:i/>
              <w:sz w:val="16"/>
              <w:lang w:val="fr-FR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865066">
            <w:rPr>
              <w:rFonts w:ascii="Arial Narrow" w:hAnsi="Arial Narrow"/>
              <w:i/>
              <w:noProof/>
              <w:sz w:val="16"/>
              <w:lang w:val="fr-FR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 w:rsidRPr="00F122DA">
            <w:rPr>
              <w:rFonts w:ascii="Arial Narrow" w:hAnsi="Arial Narrow"/>
              <w:i/>
              <w:sz w:val="16"/>
              <w:lang w:val="fr-FR"/>
            </w:rPr>
            <w:t xml:space="preserve"> - Curriculum vitae (eCVf_hr)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FA0404B" w14:textId="77777777" w:rsidR="00242FB5" w:rsidRPr="00F122DA" w:rsidRDefault="00242FB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fr-FR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11CF3C57" w14:textId="77777777" w:rsidR="00242FB5" w:rsidRPr="00F122DA" w:rsidRDefault="00242FB5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fr-FR"/>
            </w:rPr>
          </w:pPr>
        </w:p>
      </w:tc>
    </w:tr>
  </w:tbl>
  <w:p w14:paraId="0423802F" w14:textId="77777777" w:rsidR="00242FB5" w:rsidRPr="00F122DA" w:rsidRDefault="00242FB5">
    <w:pPr>
      <w:pStyle w:val="Aaoeeu"/>
      <w:widowControl/>
      <w:tabs>
        <w:tab w:val="left" w:pos="3261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F1CF6" w14:textId="77777777" w:rsidR="00EA706D" w:rsidRDefault="00EA706D">
      <w:r>
        <w:separator/>
      </w:r>
    </w:p>
  </w:footnote>
  <w:footnote w:type="continuationSeparator" w:id="0">
    <w:p w14:paraId="50B88DF4" w14:textId="77777777" w:rsidR="00EA706D" w:rsidRDefault="00EA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C0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81CC1"/>
    <w:multiLevelType w:val="hybridMultilevel"/>
    <w:tmpl w:val="B8C043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52318"/>
    <w:multiLevelType w:val="hybridMultilevel"/>
    <w:tmpl w:val="2758B9EC"/>
    <w:lvl w:ilvl="0" w:tplc="3C6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A0C50"/>
    <w:multiLevelType w:val="hybridMultilevel"/>
    <w:tmpl w:val="26CCA40C"/>
    <w:lvl w:ilvl="0" w:tplc="8A6257E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BD"/>
    <w:rsid w:val="00000CF8"/>
    <w:rsid w:val="000064C5"/>
    <w:rsid w:val="00011136"/>
    <w:rsid w:val="000170EC"/>
    <w:rsid w:val="0002624F"/>
    <w:rsid w:val="000330E5"/>
    <w:rsid w:val="00046A9A"/>
    <w:rsid w:val="00064269"/>
    <w:rsid w:val="000836C4"/>
    <w:rsid w:val="0009249C"/>
    <w:rsid w:val="000A2887"/>
    <w:rsid w:val="000A4C09"/>
    <w:rsid w:val="000B22EA"/>
    <w:rsid w:val="000B6CE5"/>
    <w:rsid w:val="000B6E46"/>
    <w:rsid w:val="000C05B3"/>
    <w:rsid w:val="000C1988"/>
    <w:rsid w:val="000C4823"/>
    <w:rsid w:val="000E31A9"/>
    <w:rsid w:val="000E7AF8"/>
    <w:rsid w:val="001044F8"/>
    <w:rsid w:val="0011157F"/>
    <w:rsid w:val="00124350"/>
    <w:rsid w:val="00137CAE"/>
    <w:rsid w:val="001401A7"/>
    <w:rsid w:val="00144434"/>
    <w:rsid w:val="00154199"/>
    <w:rsid w:val="00154204"/>
    <w:rsid w:val="0015614D"/>
    <w:rsid w:val="0015628B"/>
    <w:rsid w:val="00165ABA"/>
    <w:rsid w:val="00166DB1"/>
    <w:rsid w:val="00171401"/>
    <w:rsid w:val="00174347"/>
    <w:rsid w:val="0017566C"/>
    <w:rsid w:val="00181B10"/>
    <w:rsid w:val="0018382B"/>
    <w:rsid w:val="001B675E"/>
    <w:rsid w:val="001B69DD"/>
    <w:rsid w:val="001F075D"/>
    <w:rsid w:val="001F3F87"/>
    <w:rsid w:val="001F7DC4"/>
    <w:rsid w:val="0021142C"/>
    <w:rsid w:val="002152BC"/>
    <w:rsid w:val="002179F6"/>
    <w:rsid w:val="00217FB0"/>
    <w:rsid w:val="00226C5C"/>
    <w:rsid w:val="00242FB5"/>
    <w:rsid w:val="00243ABA"/>
    <w:rsid w:val="00244268"/>
    <w:rsid w:val="00261185"/>
    <w:rsid w:val="00290247"/>
    <w:rsid w:val="00296F27"/>
    <w:rsid w:val="002A3FBB"/>
    <w:rsid w:val="002E2D78"/>
    <w:rsid w:val="0030410B"/>
    <w:rsid w:val="00315489"/>
    <w:rsid w:val="00336D01"/>
    <w:rsid w:val="00363185"/>
    <w:rsid w:val="00371047"/>
    <w:rsid w:val="003728CB"/>
    <w:rsid w:val="003764D9"/>
    <w:rsid w:val="00382E98"/>
    <w:rsid w:val="003A03A8"/>
    <w:rsid w:val="003B5B6E"/>
    <w:rsid w:val="003E0C75"/>
    <w:rsid w:val="00403C7F"/>
    <w:rsid w:val="00415BBD"/>
    <w:rsid w:val="004212D8"/>
    <w:rsid w:val="00434106"/>
    <w:rsid w:val="0043686C"/>
    <w:rsid w:val="00442B32"/>
    <w:rsid w:val="00444004"/>
    <w:rsid w:val="00463781"/>
    <w:rsid w:val="0046400C"/>
    <w:rsid w:val="004671C6"/>
    <w:rsid w:val="00490C73"/>
    <w:rsid w:val="00494A25"/>
    <w:rsid w:val="004B5AC6"/>
    <w:rsid w:val="004F0AF8"/>
    <w:rsid w:val="004F5918"/>
    <w:rsid w:val="004F5976"/>
    <w:rsid w:val="005107F7"/>
    <w:rsid w:val="00516FAC"/>
    <w:rsid w:val="00526AC1"/>
    <w:rsid w:val="005356AC"/>
    <w:rsid w:val="005478F4"/>
    <w:rsid w:val="005501C4"/>
    <w:rsid w:val="005835C2"/>
    <w:rsid w:val="00591499"/>
    <w:rsid w:val="005A0F6C"/>
    <w:rsid w:val="005A56CE"/>
    <w:rsid w:val="005B201A"/>
    <w:rsid w:val="005B5954"/>
    <w:rsid w:val="005C2AE6"/>
    <w:rsid w:val="005D44C6"/>
    <w:rsid w:val="005F2964"/>
    <w:rsid w:val="00606A5D"/>
    <w:rsid w:val="00631D68"/>
    <w:rsid w:val="00635C45"/>
    <w:rsid w:val="00636021"/>
    <w:rsid w:val="006411C3"/>
    <w:rsid w:val="00652A3F"/>
    <w:rsid w:val="006614E5"/>
    <w:rsid w:val="0068665D"/>
    <w:rsid w:val="00692DA8"/>
    <w:rsid w:val="00695EF7"/>
    <w:rsid w:val="00696611"/>
    <w:rsid w:val="006A1F11"/>
    <w:rsid w:val="006B3FCA"/>
    <w:rsid w:val="006B5F77"/>
    <w:rsid w:val="006B712E"/>
    <w:rsid w:val="006C149E"/>
    <w:rsid w:val="006C5965"/>
    <w:rsid w:val="006F3A8A"/>
    <w:rsid w:val="00734A41"/>
    <w:rsid w:val="00736E27"/>
    <w:rsid w:val="00762DC9"/>
    <w:rsid w:val="00763482"/>
    <w:rsid w:val="007742AD"/>
    <w:rsid w:val="0077588B"/>
    <w:rsid w:val="00785097"/>
    <w:rsid w:val="007A0581"/>
    <w:rsid w:val="007B2AA6"/>
    <w:rsid w:val="007C185E"/>
    <w:rsid w:val="007C3944"/>
    <w:rsid w:val="007E4B10"/>
    <w:rsid w:val="007E737B"/>
    <w:rsid w:val="007E7432"/>
    <w:rsid w:val="00801799"/>
    <w:rsid w:val="008076BC"/>
    <w:rsid w:val="00810F8D"/>
    <w:rsid w:val="00827C7B"/>
    <w:rsid w:val="00833FB0"/>
    <w:rsid w:val="00843161"/>
    <w:rsid w:val="00860F93"/>
    <w:rsid w:val="00865066"/>
    <w:rsid w:val="0088288F"/>
    <w:rsid w:val="0089593F"/>
    <w:rsid w:val="008A3FF9"/>
    <w:rsid w:val="008A631F"/>
    <w:rsid w:val="008D0F57"/>
    <w:rsid w:val="008E42C3"/>
    <w:rsid w:val="008F5431"/>
    <w:rsid w:val="008F70E1"/>
    <w:rsid w:val="008F7EBF"/>
    <w:rsid w:val="00904EE4"/>
    <w:rsid w:val="009157E2"/>
    <w:rsid w:val="00916790"/>
    <w:rsid w:val="00921622"/>
    <w:rsid w:val="009224C3"/>
    <w:rsid w:val="00937AB2"/>
    <w:rsid w:val="00946E91"/>
    <w:rsid w:val="009476C9"/>
    <w:rsid w:val="009539EF"/>
    <w:rsid w:val="0097524F"/>
    <w:rsid w:val="00995431"/>
    <w:rsid w:val="009E7671"/>
    <w:rsid w:val="009E7D86"/>
    <w:rsid w:val="009F48EA"/>
    <w:rsid w:val="009F6150"/>
    <w:rsid w:val="00A008F2"/>
    <w:rsid w:val="00A21544"/>
    <w:rsid w:val="00A24484"/>
    <w:rsid w:val="00A253D0"/>
    <w:rsid w:val="00A366AB"/>
    <w:rsid w:val="00A51BB1"/>
    <w:rsid w:val="00A67A0B"/>
    <w:rsid w:val="00A72C50"/>
    <w:rsid w:val="00A731DA"/>
    <w:rsid w:val="00A83284"/>
    <w:rsid w:val="00A87373"/>
    <w:rsid w:val="00A952C0"/>
    <w:rsid w:val="00AA190C"/>
    <w:rsid w:val="00AB1FE3"/>
    <w:rsid w:val="00AC26DF"/>
    <w:rsid w:val="00AD30D0"/>
    <w:rsid w:val="00AE0947"/>
    <w:rsid w:val="00AE425F"/>
    <w:rsid w:val="00AF1218"/>
    <w:rsid w:val="00AF4F10"/>
    <w:rsid w:val="00B03440"/>
    <w:rsid w:val="00B120FC"/>
    <w:rsid w:val="00B158C1"/>
    <w:rsid w:val="00B23E68"/>
    <w:rsid w:val="00B54A5B"/>
    <w:rsid w:val="00B65E40"/>
    <w:rsid w:val="00B75DE4"/>
    <w:rsid w:val="00B77493"/>
    <w:rsid w:val="00BA350C"/>
    <w:rsid w:val="00BB3ECB"/>
    <w:rsid w:val="00BB45D7"/>
    <w:rsid w:val="00BC0C20"/>
    <w:rsid w:val="00BD0C85"/>
    <w:rsid w:val="00BD134E"/>
    <w:rsid w:val="00BD6D28"/>
    <w:rsid w:val="00BF370D"/>
    <w:rsid w:val="00C037CF"/>
    <w:rsid w:val="00C11B50"/>
    <w:rsid w:val="00C242FF"/>
    <w:rsid w:val="00C40C06"/>
    <w:rsid w:val="00C469A9"/>
    <w:rsid w:val="00C63C3F"/>
    <w:rsid w:val="00C64CF4"/>
    <w:rsid w:val="00C708F5"/>
    <w:rsid w:val="00C83470"/>
    <w:rsid w:val="00C83B1A"/>
    <w:rsid w:val="00CC274B"/>
    <w:rsid w:val="00CD3339"/>
    <w:rsid w:val="00CF75C1"/>
    <w:rsid w:val="00D029C0"/>
    <w:rsid w:val="00D2480E"/>
    <w:rsid w:val="00D45541"/>
    <w:rsid w:val="00D546B8"/>
    <w:rsid w:val="00D603C7"/>
    <w:rsid w:val="00D60C20"/>
    <w:rsid w:val="00D63DBD"/>
    <w:rsid w:val="00D6593C"/>
    <w:rsid w:val="00D65F22"/>
    <w:rsid w:val="00D71AFD"/>
    <w:rsid w:val="00D8147E"/>
    <w:rsid w:val="00D90B46"/>
    <w:rsid w:val="00D93CF3"/>
    <w:rsid w:val="00DA017F"/>
    <w:rsid w:val="00DB3EFA"/>
    <w:rsid w:val="00DB489A"/>
    <w:rsid w:val="00DB5A94"/>
    <w:rsid w:val="00DF4832"/>
    <w:rsid w:val="00DF51A8"/>
    <w:rsid w:val="00E050FC"/>
    <w:rsid w:val="00E0561C"/>
    <w:rsid w:val="00E10F09"/>
    <w:rsid w:val="00E16C74"/>
    <w:rsid w:val="00E25921"/>
    <w:rsid w:val="00E50354"/>
    <w:rsid w:val="00E536E8"/>
    <w:rsid w:val="00E62351"/>
    <w:rsid w:val="00E73578"/>
    <w:rsid w:val="00E85ED8"/>
    <w:rsid w:val="00EA706D"/>
    <w:rsid w:val="00EA78A3"/>
    <w:rsid w:val="00EB0599"/>
    <w:rsid w:val="00EB106D"/>
    <w:rsid w:val="00EB3B68"/>
    <w:rsid w:val="00ED3A6A"/>
    <w:rsid w:val="00ED4C02"/>
    <w:rsid w:val="00EE3C09"/>
    <w:rsid w:val="00EF31FD"/>
    <w:rsid w:val="00EF5DA8"/>
    <w:rsid w:val="00EF7898"/>
    <w:rsid w:val="00F1171D"/>
    <w:rsid w:val="00F122DA"/>
    <w:rsid w:val="00F20389"/>
    <w:rsid w:val="00F20847"/>
    <w:rsid w:val="00F334DC"/>
    <w:rsid w:val="00F3562A"/>
    <w:rsid w:val="00F3599F"/>
    <w:rsid w:val="00F62C68"/>
    <w:rsid w:val="00F73826"/>
    <w:rsid w:val="00F7633C"/>
    <w:rsid w:val="00F84AA7"/>
    <w:rsid w:val="00F84B08"/>
    <w:rsid w:val="00FB0B9A"/>
    <w:rsid w:val="00FC5E1B"/>
    <w:rsid w:val="00FD1EC9"/>
    <w:rsid w:val="00FE2FB3"/>
    <w:rsid w:val="00FE7AD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27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C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44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ED3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432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8076BC"/>
  </w:style>
  <w:style w:type="paragraph" w:customStyle="1" w:styleId="Default">
    <w:name w:val="Default"/>
    <w:rsid w:val="00CF75C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hr-HR" w:eastAsia="hr-HR"/>
    </w:rPr>
  </w:style>
  <w:style w:type="character" w:customStyle="1" w:styleId="Heading2Char">
    <w:name w:val="Heading 2 Char"/>
    <w:link w:val="Heading2"/>
    <w:semiHidden/>
    <w:rsid w:val="00A24484"/>
    <w:rPr>
      <w:rFonts w:ascii="Cambria" w:eastAsia="Times New Roman" w:hAnsi="Cambria" w:cs="Times New Roman"/>
      <w:b/>
      <w:bCs/>
      <w:i/>
      <w:iCs/>
      <w:sz w:val="28"/>
      <w:szCs w:val="28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BC0C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7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C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44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ED3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432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8076BC"/>
  </w:style>
  <w:style w:type="paragraph" w:customStyle="1" w:styleId="Default">
    <w:name w:val="Default"/>
    <w:rsid w:val="00CF75C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hr-HR" w:eastAsia="hr-HR"/>
    </w:rPr>
  </w:style>
  <w:style w:type="character" w:customStyle="1" w:styleId="Heading2Char">
    <w:name w:val="Heading 2 Char"/>
    <w:link w:val="Heading2"/>
    <w:semiHidden/>
    <w:rsid w:val="00A24484"/>
    <w:rPr>
      <w:rFonts w:ascii="Cambria" w:eastAsia="Times New Roman" w:hAnsi="Cambria" w:cs="Times New Roman"/>
      <w:b/>
      <w:bCs/>
      <w:i/>
      <w:iCs/>
      <w:sz w:val="28"/>
      <w:szCs w:val="28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BC0C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ochini@gmail.com" TargetMode="External"/><Relationship Id="rId13" Type="http://schemas.openxmlformats.org/officeDocument/2006/relationships/hyperlink" Target="http://www.seelawschool.org/images/eReader_Publishe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sinfo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sinfo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.irb.hr/9463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rochini@pravri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2920</Words>
  <Characters>15977</Characters>
  <Application>Microsoft Office Word</Application>
  <DocSecurity>0</DocSecurity>
  <Lines>275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PFR</Company>
  <LinksUpToDate>false</LinksUpToDate>
  <CharactersWithSpaces>18798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mailto:mmarochini@pravri.hr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mailto:mmarochini@gmail.com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Sandra Debeljak</dc:creator>
  <cp:lastModifiedBy>Pađen</cp:lastModifiedBy>
  <cp:revision>2</cp:revision>
  <cp:lastPrinted>2017-09-04T12:27:00Z</cp:lastPrinted>
  <dcterms:created xsi:type="dcterms:W3CDTF">2021-11-14T19:36:00Z</dcterms:created>
  <dcterms:modified xsi:type="dcterms:W3CDTF">2021-11-14T19:36:00Z</dcterms:modified>
</cp:coreProperties>
</file>